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3E09FF" w:rsidRPr="001F3596">
        <w:tc>
          <w:tcPr>
            <w:tcW w:w="4677" w:type="dxa"/>
            <w:tcBorders>
              <w:top w:val="nil"/>
              <w:left w:val="nil"/>
              <w:bottom w:val="nil"/>
              <w:right w:val="nil"/>
            </w:tcBorders>
          </w:tcPr>
          <w:p w:rsidR="003E09FF" w:rsidRPr="001F3596" w:rsidRDefault="003E09FF">
            <w:pPr>
              <w:pStyle w:val="ConsPlusNormal"/>
              <w:rPr>
                <w:rFonts w:ascii="Times New Roman" w:hAnsi="Times New Roman" w:cs="Times New Roman"/>
                <w:sz w:val="28"/>
                <w:szCs w:val="28"/>
              </w:rPr>
            </w:pPr>
            <w:r w:rsidRPr="001F3596">
              <w:rPr>
                <w:rFonts w:ascii="Times New Roman" w:hAnsi="Times New Roman" w:cs="Times New Roman"/>
                <w:sz w:val="28"/>
                <w:szCs w:val="28"/>
              </w:rPr>
              <w:t>3 ноября 2015 года</w:t>
            </w:r>
          </w:p>
        </w:tc>
        <w:tc>
          <w:tcPr>
            <w:tcW w:w="4677" w:type="dxa"/>
            <w:tcBorders>
              <w:top w:val="nil"/>
              <w:left w:val="nil"/>
              <w:bottom w:val="nil"/>
              <w:right w:val="nil"/>
            </w:tcBorders>
          </w:tcPr>
          <w:p w:rsidR="003E09FF" w:rsidRPr="001F3596" w:rsidRDefault="003E09FF">
            <w:pPr>
              <w:pStyle w:val="ConsPlusNormal"/>
              <w:jc w:val="right"/>
              <w:rPr>
                <w:rFonts w:ascii="Times New Roman" w:hAnsi="Times New Roman" w:cs="Times New Roman"/>
                <w:sz w:val="28"/>
                <w:szCs w:val="28"/>
              </w:rPr>
            </w:pPr>
            <w:r w:rsidRPr="001F3596">
              <w:rPr>
                <w:rFonts w:ascii="Times New Roman" w:hAnsi="Times New Roman" w:cs="Times New Roman"/>
                <w:sz w:val="28"/>
                <w:szCs w:val="28"/>
              </w:rPr>
              <w:t>N 92-ЗРТ</w:t>
            </w:r>
          </w:p>
        </w:tc>
      </w:tr>
    </w:tbl>
    <w:p w:rsidR="003E09FF" w:rsidRPr="001F3596" w:rsidRDefault="003E09FF">
      <w:pPr>
        <w:pStyle w:val="ConsPlusNormal"/>
        <w:pBdr>
          <w:top w:val="single" w:sz="6" w:space="0" w:color="auto"/>
        </w:pBdr>
        <w:spacing w:before="100" w:after="100"/>
        <w:jc w:val="both"/>
        <w:rPr>
          <w:rFonts w:ascii="Times New Roman" w:hAnsi="Times New Roman" w:cs="Times New Roman"/>
          <w:sz w:val="28"/>
          <w:szCs w:val="28"/>
        </w:rPr>
      </w:pPr>
    </w:p>
    <w:p w:rsidR="003E09FF" w:rsidRPr="001F3596" w:rsidRDefault="003E09FF">
      <w:pPr>
        <w:pStyle w:val="ConsPlusNormal"/>
        <w:jc w:val="both"/>
        <w:rPr>
          <w:rFonts w:ascii="Times New Roman" w:hAnsi="Times New Roman" w:cs="Times New Roman"/>
          <w:sz w:val="28"/>
          <w:szCs w:val="28"/>
        </w:rPr>
      </w:pPr>
    </w:p>
    <w:p w:rsidR="003E09FF" w:rsidRPr="001F3596" w:rsidRDefault="003E09FF">
      <w:pPr>
        <w:pStyle w:val="ConsPlusTitle"/>
        <w:jc w:val="center"/>
        <w:rPr>
          <w:rFonts w:ascii="Times New Roman" w:hAnsi="Times New Roman" w:cs="Times New Roman"/>
          <w:sz w:val="28"/>
          <w:szCs w:val="28"/>
        </w:rPr>
      </w:pPr>
      <w:r w:rsidRPr="001F3596">
        <w:rPr>
          <w:rFonts w:ascii="Times New Roman" w:hAnsi="Times New Roman" w:cs="Times New Roman"/>
          <w:sz w:val="28"/>
          <w:szCs w:val="28"/>
        </w:rPr>
        <w:t>ЗАКОН</w:t>
      </w:r>
    </w:p>
    <w:p w:rsidR="003E09FF" w:rsidRPr="001F3596" w:rsidRDefault="003E09FF">
      <w:pPr>
        <w:pStyle w:val="ConsPlusTitle"/>
        <w:jc w:val="center"/>
        <w:rPr>
          <w:rFonts w:ascii="Times New Roman" w:hAnsi="Times New Roman" w:cs="Times New Roman"/>
          <w:sz w:val="28"/>
          <w:szCs w:val="28"/>
        </w:rPr>
      </w:pPr>
      <w:r w:rsidRPr="001F3596">
        <w:rPr>
          <w:rFonts w:ascii="Times New Roman" w:hAnsi="Times New Roman" w:cs="Times New Roman"/>
          <w:sz w:val="28"/>
          <w:szCs w:val="28"/>
        </w:rPr>
        <w:t>РЕСПУБЛИКИ ТАТАРСТАН</w:t>
      </w:r>
    </w:p>
    <w:p w:rsidR="003E09FF" w:rsidRPr="001F3596" w:rsidRDefault="003E09FF">
      <w:pPr>
        <w:pStyle w:val="ConsPlusTitle"/>
        <w:jc w:val="center"/>
        <w:rPr>
          <w:rFonts w:ascii="Times New Roman" w:hAnsi="Times New Roman" w:cs="Times New Roman"/>
          <w:sz w:val="28"/>
          <w:szCs w:val="28"/>
        </w:rPr>
      </w:pPr>
    </w:p>
    <w:p w:rsidR="003E09FF" w:rsidRPr="001F3596" w:rsidRDefault="003E09FF">
      <w:pPr>
        <w:pStyle w:val="ConsPlusTitle"/>
        <w:jc w:val="center"/>
        <w:rPr>
          <w:rFonts w:ascii="Times New Roman" w:hAnsi="Times New Roman" w:cs="Times New Roman"/>
          <w:sz w:val="28"/>
          <w:szCs w:val="28"/>
        </w:rPr>
      </w:pPr>
      <w:r w:rsidRPr="001F3596">
        <w:rPr>
          <w:rFonts w:ascii="Times New Roman" w:hAnsi="Times New Roman" w:cs="Times New Roman"/>
          <w:sz w:val="28"/>
          <w:szCs w:val="28"/>
        </w:rPr>
        <w:t>О НАДЕЛЕНИИ ОРГАНОВ МЕСТНОГО САМОУПРАВЛЕНИЯ МУНИЦИПАЛЬНЫХ</w:t>
      </w:r>
      <w:r w:rsidR="001F3596">
        <w:rPr>
          <w:rFonts w:ascii="Times New Roman" w:hAnsi="Times New Roman" w:cs="Times New Roman"/>
          <w:sz w:val="28"/>
          <w:szCs w:val="28"/>
        </w:rPr>
        <w:t xml:space="preserve"> </w:t>
      </w:r>
      <w:r w:rsidRPr="001F3596">
        <w:rPr>
          <w:rFonts w:ascii="Times New Roman" w:hAnsi="Times New Roman" w:cs="Times New Roman"/>
          <w:sz w:val="28"/>
          <w:szCs w:val="28"/>
        </w:rPr>
        <w:t>РАЙОНОВ РЕСПУБЛИКИ ТАТАРСТАН ГОСУДАРСТВЕННЫМИ ПОЛНОМОЧИЯМИ</w:t>
      </w:r>
    </w:p>
    <w:p w:rsidR="003E09FF" w:rsidRPr="001F3596" w:rsidRDefault="003E09FF">
      <w:pPr>
        <w:pStyle w:val="ConsPlusTitle"/>
        <w:jc w:val="center"/>
        <w:rPr>
          <w:rFonts w:ascii="Times New Roman" w:hAnsi="Times New Roman" w:cs="Times New Roman"/>
          <w:sz w:val="28"/>
          <w:szCs w:val="28"/>
        </w:rPr>
      </w:pPr>
      <w:r w:rsidRPr="001F3596">
        <w:rPr>
          <w:rFonts w:ascii="Times New Roman" w:hAnsi="Times New Roman" w:cs="Times New Roman"/>
          <w:sz w:val="28"/>
          <w:szCs w:val="28"/>
        </w:rPr>
        <w:t>РЕСПУБЛИКИ ТАТАРСТАН ПО СБОРУ ИНФОРМАЦИИ ОТ ПОСЕЛЕНИЙ,</w:t>
      </w:r>
      <w:r w:rsidR="001F3596">
        <w:rPr>
          <w:rFonts w:ascii="Times New Roman" w:hAnsi="Times New Roman" w:cs="Times New Roman"/>
          <w:sz w:val="28"/>
          <w:szCs w:val="28"/>
        </w:rPr>
        <w:t xml:space="preserve"> </w:t>
      </w:r>
      <w:r w:rsidRPr="001F3596">
        <w:rPr>
          <w:rFonts w:ascii="Times New Roman" w:hAnsi="Times New Roman" w:cs="Times New Roman"/>
          <w:sz w:val="28"/>
          <w:szCs w:val="28"/>
        </w:rPr>
        <w:t>ВХОДЯЩИХ В МУНИЦИПАЛЬНЫЙ РАЙОН, НЕОБХОДИМОЙ ДЛЯ</w:t>
      </w:r>
      <w:r w:rsidR="001F3596">
        <w:rPr>
          <w:rFonts w:ascii="Times New Roman" w:hAnsi="Times New Roman" w:cs="Times New Roman"/>
          <w:sz w:val="28"/>
          <w:szCs w:val="28"/>
        </w:rPr>
        <w:t xml:space="preserve"> </w:t>
      </w:r>
      <w:r w:rsidRPr="001F3596">
        <w:rPr>
          <w:rFonts w:ascii="Times New Roman" w:hAnsi="Times New Roman" w:cs="Times New Roman"/>
          <w:sz w:val="28"/>
          <w:szCs w:val="28"/>
        </w:rPr>
        <w:t>ВЕДЕНИЯ РЕГИСТРА МУНИЦИПАЛЬНЫХ НОРМАТИВНЫХ</w:t>
      </w:r>
      <w:r w:rsidR="001F3596">
        <w:rPr>
          <w:rFonts w:ascii="Times New Roman" w:hAnsi="Times New Roman" w:cs="Times New Roman"/>
          <w:sz w:val="28"/>
          <w:szCs w:val="28"/>
        </w:rPr>
        <w:t xml:space="preserve"> </w:t>
      </w:r>
      <w:r w:rsidRPr="001F3596">
        <w:rPr>
          <w:rFonts w:ascii="Times New Roman" w:hAnsi="Times New Roman" w:cs="Times New Roman"/>
          <w:sz w:val="28"/>
          <w:szCs w:val="28"/>
        </w:rPr>
        <w:t>ПРАВОВЫХ АКТОВ РЕСПУБЛИКИ ТАТАРСТАН</w:t>
      </w:r>
    </w:p>
    <w:p w:rsidR="003E09FF" w:rsidRPr="001F3596" w:rsidRDefault="003E09FF">
      <w:pPr>
        <w:pStyle w:val="ConsPlusNormal"/>
        <w:jc w:val="center"/>
        <w:rPr>
          <w:rFonts w:ascii="Times New Roman" w:hAnsi="Times New Roman" w:cs="Times New Roman"/>
          <w:sz w:val="28"/>
          <w:szCs w:val="28"/>
        </w:rPr>
      </w:pPr>
    </w:p>
    <w:p w:rsidR="003E09FF" w:rsidRPr="001F3596" w:rsidRDefault="003E09FF">
      <w:pPr>
        <w:pStyle w:val="ConsPlusNormal"/>
        <w:jc w:val="right"/>
        <w:rPr>
          <w:rFonts w:ascii="Times New Roman" w:hAnsi="Times New Roman" w:cs="Times New Roman"/>
          <w:sz w:val="28"/>
          <w:szCs w:val="28"/>
        </w:rPr>
      </w:pPr>
      <w:proofErr w:type="gramStart"/>
      <w:r w:rsidRPr="001F3596">
        <w:rPr>
          <w:rFonts w:ascii="Times New Roman" w:hAnsi="Times New Roman" w:cs="Times New Roman"/>
          <w:sz w:val="28"/>
          <w:szCs w:val="28"/>
        </w:rPr>
        <w:t>Принят</w:t>
      </w:r>
      <w:proofErr w:type="gramEnd"/>
    </w:p>
    <w:p w:rsidR="003E09FF" w:rsidRPr="001F3596" w:rsidRDefault="003E09FF">
      <w:pPr>
        <w:pStyle w:val="ConsPlusNormal"/>
        <w:jc w:val="right"/>
        <w:rPr>
          <w:rFonts w:ascii="Times New Roman" w:hAnsi="Times New Roman" w:cs="Times New Roman"/>
          <w:sz w:val="28"/>
          <w:szCs w:val="28"/>
        </w:rPr>
      </w:pPr>
      <w:r w:rsidRPr="001F3596">
        <w:rPr>
          <w:rFonts w:ascii="Times New Roman" w:hAnsi="Times New Roman" w:cs="Times New Roman"/>
          <w:sz w:val="28"/>
          <w:szCs w:val="28"/>
        </w:rPr>
        <w:t>Государственным Советом</w:t>
      </w:r>
    </w:p>
    <w:p w:rsidR="003E09FF" w:rsidRPr="001F3596" w:rsidRDefault="003E09FF">
      <w:pPr>
        <w:pStyle w:val="ConsPlusNormal"/>
        <w:jc w:val="right"/>
        <w:rPr>
          <w:rFonts w:ascii="Times New Roman" w:hAnsi="Times New Roman" w:cs="Times New Roman"/>
          <w:sz w:val="28"/>
          <w:szCs w:val="28"/>
        </w:rPr>
      </w:pPr>
      <w:r w:rsidRPr="001F3596">
        <w:rPr>
          <w:rFonts w:ascii="Times New Roman" w:hAnsi="Times New Roman" w:cs="Times New Roman"/>
          <w:sz w:val="28"/>
          <w:szCs w:val="28"/>
        </w:rPr>
        <w:t>Республики Татарстан</w:t>
      </w:r>
    </w:p>
    <w:p w:rsidR="003E09FF" w:rsidRPr="001F3596" w:rsidRDefault="003E09FF">
      <w:pPr>
        <w:pStyle w:val="ConsPlusNormal"/>
        <w:jc w:val="right"/>
        <w:rPr>
          <w:rFonts w:ascii="Times New Roman" w:hAnsi="Times New Roman" w:cs="Times New Roman"/>
          <w:sz w:val="28"/>
          <w:szCs w:val="28"/>
        </w:rPr>
      </w:pPr>
      <w:r w:rsidRPr="001F3596">
        <w:rPr>
          <w:rFonts w:ascii="Times New Roman" w:hAnsi="Times New Roman" w:cs="Times New Roman"/>
          <w:sz w:val="28"/>
          <w:szCs w:val="28"/>
        </w:rPr>
        <w:t>17 октября 2015 года</w:t>
      </w:r>
    </w:p>
    <w:p w:rsidR="003E09FF" w:rsidRPr="001F3596" w:rsidRDefault="003E09FF">
      <w:pPr>
        <w:pStyle w:val="ConsPlusNormal"/>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Статья 1. Предмет регулирования настоящего Закона</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proofErr w:type="gramStart"/>
      <w:r w:rsidRPr="001F3596">
        <w:rPr>
          <w:rFonts w:ascii="Times New Roman" w:hAnsi="Times New Roman" w:cs="Times New Roman"/>
          <w:sz w:val="28"/>
          <w:szCs w:val="28"/>
        </w:rPr>
        <w:t xml:space="preserve">Настоящий Закон в соответствии с Федеральным </w:t>
      </w:r>
      <w:hyperlink r:id="rId8" w:history="1">
        <w:r w:rsidRPr="001F3596">
          <w:rPr>
            <w:rFonts w:ascii="Times New Roman" w:hAnsi="Times New Roman" w:cs="Times New Roman"/>
            <w:sz w:val="28"/>
            <w:szCs w:val="28"/>
          </w:rPr>
          <w:t>законом</w:t>
        </w:r>
      </w:hyperlink>
      <w:r w:rsidRPr="001F3596">
        <w:rPr>
          <w:rFonts w:ascii="Times New Roman" w:hAnsi="Times New Roman" w:cs="Times New Roman"/>
          <w:sz w:val="28"/>
          <w:szCs w:val="28"/>
        </w:rPr>
        <w:t xml:space="preserve"> от 6 октября 1999 года </w:t>
      </w:r>
      <w:r w:rsidR="00964CB8">
        <w:rPr>
          <w:rFonts w:ascii="Times New Roman" w:hAnsi="Times New Roman" w:cs="Times New Roman"/>
          <w:sz w:val="28"/>
          <w:szCs w:val="28"/>
        </w:rPr>
        <w:t>№</w:t>
      </w:r>
      <w:r w:rsidRPr="001F3596">
        <w:rPr>
          <w:rFonts w:ascii="Times New Roman" w:hAnsi="Times New Roman" w:cs="Times New Roman"/>
          <w:sz w:val="28"/>
          <w:szCs w:val="28"/>
        </w:rPr>
        <w:t xml:space="preserve"> 184-ФЗ </w:t>
      </w:r>
      <w:r w:rsidR="00964CB8">
        <w:rPr>
          <w:rFonts w:ascii="Times New Roman" w:hAnsi="Times New Roman" w:cs="Times New Roman"/>
          <w:sz w:val="28"/>
          <w:szCs w:val="28"/>
        </w:rPr>
        <w:t>«</w:t>
      </w:r>
      <w:r w:rsidRPr="001F3596">
        <w:rPr>
          <w:rFonts w:ascii="Times New Roman" w:hAnsi="Times New Roman" w:cs="Times New Roman"/>
          <w:sz w:val="28"/>
          <w:szCs w:val="28"/>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964CB8">
        <w:rPr>
          <w:rFonts w:ascii="Times New Roman" w:hAnsi="Times New Roman" w:cs="Times New Roman"/>
          <w:sz w:val="28"/>
          <w:szCs w:val="28"/>
        </w:rPr>
        <w:t>»</w:t>
      </w:r>
      <w:r w:rsidRPr="001F3596">
        <w:rPr>
          <w:rFonts w:ascii="Times New Roman" w:hAnsi="Times New Roman" w:cs="Times New Roman"/>
          <w:sz w:val="28"/>
          <w:szCs w:val="28"/>
        </w:rPr>
        <w:t xml:space="preserve">, Федеральным </w:t>
      </w:r>
      <w:hyperlink r:id="rId9" w:history="1">
        <w:r w:rsidRPr="001F3596">
          <w:rPr>
            <w:rFonts w:ascii="Times New Roman" w:hAnsi="Times New Roman" w:cs="Times New Roman"/>
            <w:sz w:val="28"/>
            <w:szCs w:val="28"/>
          </w:rPr>
          <w:t>законом</w:t>
        </w:r>
      </w:hyperlink>
      <w:r w:rsidRPr="001F3596">
        <w:rPr>
          <w:rFonts w:ascii="Times New Roman" w:hAnsi="Times New Roman" w:cs="Times New Roman"/>
          <w:sz w:val="28"/>
          <w:szCs w:val="28"/>
        </w:rPr>
        <w:t xml:space="preserve"> от 6 октября 2003 года </w:t>
      </w:r>
      <w:r w:rsidR="00964CB8">
        <w:rPr>
          <w:rFonts w:ascii="Times New Roman" w:hAnsi="Times New Roman" w:cs="Times New Roman"/>
          <w:sz w:val="28"/>
          <w:szCs w:val="28"/>
        </w:rPr>
        <w:t>№</w:t>
      </w:r>
      <w:r w:rsidRPr="001F3596">
        <w:rPr>
          <w:rFonts w:ascii="Times New Roman" w:hAnsi="Times New Roman" w:cs="Times New Roman"/>
          <w:sz w:val="28"/>
          <w:szCs w:val="28"/>
        </w:rPr>
        <w:t xml:space="preserve"> 131-ФЗ </w:t>
      </w:r>
      <w:r w:rsidR="00964CB8">
        <w:rPr>
          <w:rFonts w:ascii="Times New Roman" w:hAnsi="Times New Roman" w:cs="Times New Roman"/>
          <w:sz w:val="28"/>
          <w:szCs w:val="28"/>
        </w:rPr>
        <w:t>«</w:t>
      </w:r>
      <w:r w:rsidRPr="001F3596">
        <w:rPr>
          <w:rFonts w:ascii="Times New Roman" w:hAnsi="Times New Roman" w:cs="Times New Roman"/>
          <w:sz w:val="28"/>
          <w:szCs w:val="28"/>
        </w:rPr>
        <w:t>Об общих принципах организации местного самоуправления в Российской Федерации</w:t>
      </w:r>
      <w:r w:rsidR="00964CB8">
        <w:rPr>
          <w:rFonts w:ascii="Times New Roman" w:hAnsi="Times New Roman" w:cs="Times New Roman"/>
          <w:sz w:val="28"/>
          <w:szCs w:val="28"/>
        </w:rPr>
        <w:t>»</w:t>
      </w:r>
      <w:r w:rsidRPr="001F3596">
        <w:rPr>
          <w:rFonts w:ascii="Times New Roman" w:hAnsi="Times New Roman" w:cs="Times New Roman"/>
          <w:sz w:val="28"/>
          <w:szCs w:val="28"/>
        </w:rPr>
        <w:t xml:space="preserve">, </w:t>
      </w:r>
      <w:hyperlink r:id="rId10" w:history="1">
        <w:r w:rsidRPr="001F3596">
          <w:rPr>
            <w:rFonts w:ascii="Times New Roman" w:hAnsi="Times New Roman" w:cs="Times New Roman"/>
            <w:sz w:val="28"/>
            <w:szCs w:val="28"/>
          </w:rPr>
          <w:t>Законом</w:t>
        </w:r>
      </w:hyperlink>
      <w:r w:rsidRPr="001F3596">
        <w:rPr>
          <w:rFonts w:ascii="Times New Roman" w:hAnsi="Times New Roman" w:cs="Times New Roman"/>
          <w:sz w:val="28"/>
          <w:szCs w:val="28"/>
        </w:rPr>
        <w:t xml:space="preserve"> Республики Татарстан от 28 июля 2004 года </w:t>
      </w:r>
      <w:r w:rsidR="00964CB8">
        <w:rPr>
          <w:rFonts w:ascii="Times New Roman" w:hAnsi="Times New Roman" w:cs="Times New Roman"/>
          <w:sz w:val="28"/>
          <w:szCs w:val="28"/>
        </w:rPr>
        <w:t>№</w:t>
      </w:r>
      <w:r w:rsidRPr="001F3596">
        <w:rPr>
          <w:rFonts w:ascii="Times New Roman" w:hAnsi="Times New Roman" w:cs="Times New Roman"/>
          <w:sz w:val="28"/>
          <w:szCs w:val="28"/>
        </w:rPr>
        <w:t xml:space="preserve"> 45-ЗРТ </w:t>
      </w:r>
      <w:r w:rsidR="00964CB8">
        <w:rPr>
          <w:rFonts w:ascii="Times New Roman" w:hAnsi="Times New Roman" w:cs="Times New Roman"/>
          <w:sz w:val="28"/>
          <w:szCs w:val="28"/>
        </w:rPr>
        <w:t>«</w:t>
      </w:r>
      <w:r w:rsidRPr="001F3596">
        <w:rPr>
          <w:rFonts w:ascii="Times New Roman" w:hAnsi="Times New Roman" w:cs="Times New Roman"/>
          <w:sz w:val="28"/>
          <w:szCs w:val="28"/>
        </w:rPr>
        <w:t>О местном самоуправлении в Республике Татарстан</w:t>
      </w:r>
      <w:r w:rsidR="00964CB8">
        <w:rPr>
          <w:rFonts w:ascii="Times New Roman" w:hAnsi="Times New Roman" w:cs="Times New Roman"/>
          <w:sz w:val="28"/>
          <w:szCs w:val="28"/>
        </w:rPr>
        <w:t>»</w:t>
      </w:r>
      <w:r w:rsidRPr="001F3596">
        <w:rPr>
          <w:rFonts w:ascii="Times New Roman" w:hAnsi="Times New Roman" w:cs="Times New Roman"/>
          <w:sz w:val="28"/>
          <w:szCs w:val="28"/>
        </w:rPr>
        <w:t xml:space="preserve">, </w:t>
      </w:r>
      <w:hyperlink r:id="rId11" w:history="1">
        <w:r w:rsidRPr="001F3596">
          <w:rPr>
            <w:rFonts w:ascii="Times New Roman" w:hAnsi="Times New Roman" w:cs="Times New Roman"/>
            <w:sz w:val="28"/>
            <w:szCs w:val="28"/>
          </w:rPr>
          <w:t>Законом</w:t>
        </w:r>
        <w:proofErr w:type="gramEnd"/>
      </w:hyperlink>
      <w:r w:rsidRPr="001F3596">
        <w:rPr>
          <w:rFonts w:ascii="Times New Roman" w:hAnsi="Times New Roman" w:cs="Times New Roman"/>
          <w:sz w:val="28"/>
          <w:szCs w:val="28"/>
        </w:rPr>
        <w:t xml:space="preserve"> </w:t>
      </w:r>
      <w:proofErr w:type="gramStart"/>
      <w:r w:rsidRPr="001F3596">
        <w:rPr>
          <w:rFonts w:ascii="Times New Roman" w:hAnsi="Times New Roman" w:cs="Times New Roman"/>
          <w:sz w:val="28"/>
          <w:szCs w:val="28"/>
        </w:rPr>
        <w:t xml:space="preserve">Республики Татарстан от 9 февраля 2009 года </w:t>
      </w:r>
      <w:r w:rsidR="00964CB8">
        <w:rPr>
          <w:rFonts w:ascii="Times New Roman" w:hAnsi="Times New Roman" w:cs="Times New Roman"/>
          <w:sz w:val="28"/>
          <w:szCs w:val="28"/>
        </w:rPr>
        <w:t>№</w:t>
      </w:r>
      <w:r w:rsidRPr="001F3596">
        <w:rPr>
          <w:rFonts w:ascii="Times New Roman" w:hAnsi="Times New Roman" w:cs="Times New Roman"/>
          <w:sz w:val="28"/>
          <w:szCs w:val="28"/>
        </w:rPr>
        <w:t xml:space="preserve"> 14-ЗРТ </w:t>
      </w:r>
      <w:r w:rsidR="00964CB8">
        <w:rPr>
          <w:rFonts w:ascii="Times New Roman" w:hAnsi="Times New Roman" w:cs="Times New Roman"/>
          <w:sz w:val="28"/>
          <w:szCs w:val="28"/>
        </w:rPr>
        <w:t>«</w:t>
      </w:r>
      <w:r w:rsidRPr="001F3596">
        <w:rPr>
          <w:rFonts w:ascii="Times New Roman" w:hAnsi="Times New Roman" w:cs="Times New Roman"/>
          <w:sz w:val="28"/>
          <w:szCs w:val="28"/>
        </w:rPr>
        <w:t>О регистре муниципальных нормативных правовых актов Республики Татарстан</w:t>
      </w:r>
      <w:r w:rsidR="00964CB8">
        <w:rPr>
          <w:rFonts w:ascii="Times New Roman" w:hAnsi="Times New Roman" w:cs="Times New Roman"/>
          <w:sz w:val="28"/>
          <w:szCs w:val="28"/>
        </w:rPr>
        <w:t>»</w:t>
      </w:r>
      <w:r w:rsidRPr="001F3596">
        <w:rPr>
          <w:rFonts w:ascii="Times New Roman" w:hAnsi="Times New Roman" w:cs="Times New Roman"/>
          <w:sz w:val="28"/>
          <w:szCs w:val="28"/>
        </w:rPr>
        <w:t xml:space="preserve"> регулирует отношения, связанные с наделением органов местного самоуправления муниципальных районов Республики Татарстан (далее - органы местного самоуправления) государственными полномочиями Республики Татарстан (далее - государственные полномочия)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w:t>
      </w:r>
      <w:proofErr w:type="gramEnd"/>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Статья 2. Государственные полномочия, которыми наделяются органы местного самоуправления</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 xml:space="preserve">1. Органы местного самоуправления наделяются государственными полномочиями по сбору информации от поселений, входящих в муниципальный район, необходимой для ведения регистра муниципальных </w:t>
      </w:r>
      <w:r w:rsidRPr="001F3596">
        <w:rPr>
          <w:rFonts w:ascii="Times New Roman" w:hAnsi="Times New Roman" w:cs="Times New Roman"/>
          <w:sz w:val="28"/>
          <w:szCs w:val="28"/>
        </w:rPr>
        <w:lastRenderedPageBreak/>
        <w:t>нормативных правовых актов Республики Татарстан.</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 xml:space="preserve">2. Под информацией от поселений, необходимой для ведения регистра муниципальных нормативных правовых актов Республики Татарстан, понимается информация, указанная в </w:t>
      </w:r>
      <w:hyperlink r:id="rId12" w:history="1">
        <w:r w:rsidRPr="001F3596">
          <w:rPr>
            <w:rFonts w:ascii="Times New Roman" w:hAnsi="Times New Roman" w:cs="Times New Roman"/>
            <w:sz w:val="28"/>
            <w:szCs w:val="28"/>
          </w:rPr>
          <w:t>статье 5</w:t>
        </w:r>
      </w:hyperlink>
      <w:r w:rsidRPr="001F3596">
        <w:rPr>
          <w:rFonts w:ascii="Times New Roman" w:hAnsi="Times New Roman" w:cs="Times New Roman"/>
          <w:sz w:val="28"/>
          <w:szCs w:val="28"/>
        </w:rPr>
        <w:t xml:space="preserve"> Закона Республики Татарстан от 9 февраля 2009 года </w:t>
      </w:r>
      <w:r w:rsidR="00964CB8">
        <w:rPr>
          <w:rFonts w:ascii="Times New Roman" w:hAnsi="Times New Roman" w:cs="Times New Roman"/>
          <w:sz w:val="28"/>
          <w:szCs w:val="28"/>
        </w:rPr>
        <w:t>№</w:t>
      </w:r>
      <w:r w:rsidRPr="001F3596">
        <w:rPr>
          <w:rFonts w:ascii="Times New Roman" w:hAnsi="Times New Roman" w:cs="Times New Roman"/>
          <w:sz w:val="28"/>
          <w:szCs w:val="28"/>
        </w:rPr>
        <w:t xml:space="preserve"> 14-ЗРТ </w:t>
      </w:r>
      <w:r w:rsidR="00964CB8">
        <w:rPr>
          <w:rFonts w:ascii="Times New Roman" w:hAnsi="Times New Roman" w:cs="Times New Roman"/>
          <w:sz w:val="28"/>
          <w:szCs w:val="28"/>
        </w:rPr>
        <w:t>«</w:t>
      </w:r>
      <w:r w:rsidRPr="001F3596">
        <w:rPr>
          <w:rFonts w:ascii="Times New Roman" w:hAnsi="Times New Roman" w:cs="Times New Roman"/>
          <w:sz w:val="28"/>
          <w:szCs w:val="28"/>
        </w:rPr>
        <w:t>О регистре муниципальных нормативных правовых актов Республики Татарстан</w:t>
      </w:r>
      <w:r w:rsidR="00964CB8">
        <w:rPr>
          <w:rFonts w:ascii="Times New Roman" w:hAnsi="Times New Roman" w:cs="Times New Roman"/>
          <w:sz w:val="28"/>
          <w:szCs w:val="28"/>
        </w:rPr>
        <w:t>»</w:t>
      </w:r>
      <w:r w:rsidRPr="001F3596">
        <w:rPr>
          <w:rFonts w:ascii="Times New Roman" w:hAnsi="Times New Roman" w:cs="Times New Roman"/>
          <w:sz w:val="28"/>
          <w:szCs w:val="28"/>
        </w:rPr>
        <w:t>.</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Статья 3. Наименования муниципальных образований Республики Татарстан, органы местного самоуправления которых наделяются государственными полномочиями</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Государственными полномочиями наделяются органы местного самоуправления следующих муниципальных образований Республики Татарстан:</w:t>
      </w:r>
    </w:p>
    <w:p w:rsidR="003E09FF" w:rsidRPr="001F3596" w:rsidRDefault="003E09FF">
      <w:pPr>
        <w:pStyle w:val="ConsPlusNormal"/>
        <w:ind w:firstLine="540"/>
        <w:jc w:val="both"/>
        <w:rPr>
          <w:rFonts w:ascii="Times New Roman" w:hAnsi="Times New Roman" w:cs="Times New Roman"/>
          <w:sz w:val="28"/>
          <w:szCs w:val="28"/>
        </w:rPr>
      </w:pPr>
      <w:proofErr w:type="spellStart"/>
      <w:proofErr w:type="gramStart"/>
      <w:r w:rsidRPr="001F3596">
        <w:rPr>
          <w:rFonts w:ascii="Times New Roman" w:hAnsi="Times New Roman" w:cs="Times New Roman"/>
          <w:sz w:val="28"/>
          <w:szCs w:val="28"/>
        </w:rPr>
        <w:t>Агрызский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Азнакаевский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Аксубаевский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Актанышский</w:t>
      </w:r>
      <w:proofErr w:type="spellEnd"/>
      <w:r w:rsidRPr="001F3596">
        <w:rPr>
          <w:rFonts w:ascii="Times New Roman" w:hAnsi="Times New Roman" w:cs="Times New Roman"/>
          <w:sz w:val="28"/>
          <w:szCs w:val="28"/>
        </w:rPr>
        <w:t xml:space="preserve"> муниципальный район, Алексеевский муниципальный район, </w:t>
      </w:r>
      <w:proofErr w:type="spellStart"/>
      <w:r w:rsidRPr="001F3596">
        <w:rPr>
          <w:rFonts w:ascii="Times New Roman" w:hAnsi="Times New Roman" w:cs="Times New Roman"/>
          <w:sz w:val="28"/>
          <w:szCs w:val="28"/>
        </w:rPr>
        <w:t>Алькеевский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Альметьевский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Апастовский</w:t>
      </w:r>
      <w:proofErr w:type="spellEnd"/>
      <w:r w:rsidRPr="001F3596">
        <w:rPr>
          <w:rFonts w:ascii="Times New Roman" w:hAnsi="Times New Roman" w:cs="Times New Roman"/>
          <w:sz w:val="28"/>
          <w:szCs w:val="28"/>
        </w:rPr>
        <w:t xml:space="preserve"> муниципальный район, Арский муниципальный район, </w:t>
      </w:r>
      <w:proofErr w:type="spellStart"/>
      <w:r w:rsidRPr="001F3596">
        <w:rPr>
          <w:rFonts w:ascii="Times New Roman" w:hAnsi="Times New Roman" w:cs="Times New Roman"/>
          <w:sz w:val="28"/>
          <w:szCs w:val="28"/>
        </w:rPr>
        <w:t>Атнинский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Бавлинский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Балтасинский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Бугульминский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Буинский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Верхнеуслонский</w:t>
      </w:r>
      <w:proofErr w:type="spellEnd"/>
      <w:r w:rsidRPr="001F3596">
        <w:rPr>
          <w:rFonts w:ascii="Times New Roman" w:hAnsi="Times New Roman" w:cs="Times New Roman"/>
          <w:sz w:val="28"/>
          <w:szCs w:val="28"/>
        </w:rPr>
        <w:t xml:space="preserve"> муниципальный район, Высокогорский муниципальный район, </w:t>
      </w:r>
      <w:proofErr w:type="spellStart"/>
      <w:r w:rsidRPr="001F3596">
        <w:rPr>
          <w:rFonts w:ascii="Times New Roman" w:hAnsi="Times New Roman" w:cs="Times New Roman"/>
          <w:sz w:val="28"/>
          <w:szCs w:val="28"/>
        </w:rPr>
        <w:t>Дрожжановский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Елабужский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Заинский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Зеленодольский</w:t>
      </w:r>
      <w:proofErr w:type="spellEnd"/>
      <w:r w:rsidRPr="001F3596">
        <w:rPr>
          <w:rFonts w:ascii="Times New Roman" w:hAnsi="Times New Roman" w:cs="Times New Roman"/>
          <w:sz w:val="28"/>
          <w:szCs w:val="28"/>
        </w:rPr>
        <w:t xml:space="preserve"> муниципальный район</w:t>
      </w:r>
      <w:proofErr w:type="gramEnd"/>
      <w:r w:rsidRPr="001F3596">
        <w:rPr>
          <w:rFonts w:ascii="Times New Roman" w:hAnsi="Times New Roman" w:cs="Times New Roman"/>
          <w:sz w:val="28"/>
          <w:szCs w:val="28"/>
        </w:rPr>
        <w:t xml:space="preserve">, </w:t>
      </w:r>
      <w:proofErr w:type="spellStart"/>
      <w:proofErr w:type="gramStart"/>
      <w:r w:rsidRPr="001F3596">
        <w:rPr>
          <w:rFonts w:ascii="Times New Roman" w:hAnsi="Times New Roman" w:cs="Times New Roman"/>
          <w:sz w:val="28"/>
          <w:szCs w:val="28"/>
        </w:rPr>
        <w:t>Кайбицкий</w:t>
      </w:r>
      <w:proofErr w:type="spellEnd"/>
      <w:r w:rsidRPr="001F3596">
        <w:rPr>
          <w:rFonts w:ascii="Times New Roman" w:hAnsi="Times New Roman" w:cs="Times New Roman"/>
          <w:sz w:val="28"/>
          <w:szCs w:val="28"/>
        </w:rPr>
        <w:t xml:space="preserve"> муниципальный район, Камско-</w:t>
      </w:r>
      <w:proofErr w:type="spellStart"/>
      <w:r w:rsidRPr="001F3596">
        <w:rPr>
          <w:rFonts w:ascii="Times New Roman" w:hAnsi="Times New Roman" w:cs="Times New Roman"/>
          <w:sz w:val="28"/>
          <w:szCs w:val="28"/>
        </w:rPr>
        <w:t>Устьинский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Кукморский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Лаишевский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Лениногорский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Мамадышский</w:t>
      </w:r>
      <w:proofErr w:type="spellEnd"/>
      <w:r w:rsidRPr="001F3596">
        <w:rPr>
          <w:rFonts w:ascii="Times New Roman" w:hAnsi="Times New Roman" w:cs="Times New Roman"/>
          <w:sz w:val="28"/>
          <w:szCs w:val="28"/>
        </w:rPr>
        <w:t xml:space="preserve"> муниципальный район, Менделеевский муниципальный район, </w:t>
      </w:r>
      <w:proofErr w:type="spellStart"/>
      <w:r w:rsidRPr="001F3596">
        <w:rPr>
          <w:rFonts w:ascii="Times New Roman" w:hAnsi="Times New Roman" w:cs="Times New Roman"/>
          <w:sz w:val="28"/>
          <w:szCs w:val="28"/>
        </w:rPr>
        <w:t>Мензелинский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Муслюмовский</w:t>
      </w:r>
      <w:proofErr w:type="spellEnd"/>
      <w:r w:rsidRPr="001F3596">
        <w:rPr>
          <w:rFonts w:ascii="Times New Roman" w:hAnsi="Times New Roman" w:cs="Times New Roman"/>
          <w:sz w:val="28"/>
          <w:szCs w:val="28"/>
        </w:rPr>
        <w:t xml:space="preserve"> муниципальный район, Нижнекамский муниципальный район, </w:t>
      </w:r>
      <w:proofErr w:type="spellStart"/>
      <w:r w:rsidRPr="001F3596">
        <w:rPr>
          <w:rFonts w:ascii="Times New Roman" w:hAnsi="Times New Roman" w:cs="Times New Roman"/>
          <w:sz w:val="28"/>
          <w:szCs w:val="28"/>
        </w:rPr>
        <w:t>Новошешминский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Нурлатский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Пестречинский</w:t>
      </w:r>
      <w:proofErr w:type="spellEnd"/>
      <w:r w:rsidRPr="001F3596">
        <w:rPr>
          <w:rFonts w:ascii="Times New Roman" w:hAnsi="Times New Roman" w:cs="Times New Roman"/>
          <w:sz w:val="28"/>
          <w:szCs w:val="28"/>
        </w:rPr>
        <w:t xml:space="preserve"> муниципальный район, Рыбно-</w:t>
      </w:r>
      <w:proofErr w:type="spellStart"/>
      <w:r w:rsidRPr="001F3596">
        <w:rPr>
          <w:rFonts w:ascii="Times New Roman" w:hAnsi="Times New Roman" w:cs="Times New Roman"/>
          <w:sz w:val="28"/>
          <w:szCs w:val="28"/>
        </w:rPr>
        <w:t>Слободский</w:t>
      </w:r>
      <w:proofErr w:type="spellEnd"/>
      <w:r w:rsidRPr="001F3596">
        <w:rPr>
          <w:rFonts w:ascii="Times New Roman" w:hAnsi="Times New Roman" w:cs="Times New Roman"/>
          <w:sz w:val="28"/>
          <w:szCs w:val="28"/>
        </w:rPr>
        <w:t xml:space="preserve"> муниципальный район, Сабинский муниципальный район, </w:t>
      </w:r>
      <w:proofErr w:type="spellStart"/>
      <w:r w:rsidRPr="001F3596">
        <w:rPr>
          <w:rFonts w:ascii="Times New Roman" w:hAnsi="Times New Roman" w:cs="Times New Roman"/>
          <w:sz w:val="28"/>
          <w:szCs w:val="28"/>
        </w:rPr>
        <w:t>Сармановский</w:t>
      </w:r>
      <w:proofErr w:type="spellEnd"/>
      <w:r w:rsidRPr="001F3596">
        <w:rPr>
          <w:rFonts w:ascii="Times New Roman" w:hAnsi="Times New Roman" w:cs="Times New Roman"/>
          <w:sz w:val="28"/>
          <w:szCs w:val="28"/>
        </w:rPr>
        <w:t xml:space="preserve"> муниципальный район, Спасский муниципальный район, </w:t>
      </w:r>
      <w:proofErr w:type="spellStart"/>
      <w:r w:rsidRPr="001F3596">
        <w:rPr>
          <w:rFonts w:ascii="Times New Roman" w:hAnsi="Times New Roman" w:cs="Times New Roman"/>
          <w:sz w:val="28"/>
          <w:szCs w:val="28"/>
        </w:rPr>
        <w:t>Тетюшский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Тукаевский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Тюлячинский</w:t>
      </w:r>
      <w:proofErr w:type="spellEnd"/>
      <w:proofErr w:type="gram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Черемшанский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Чистопольский</w:t>
      </w:r>
      <w:proofErr w:type="spellEnd"/>
      <w:r w:rsidRPr="001F3596">
        <w:rPr>
          <w:rFonts w:ascii="Times New Roman" w:hAnsi="Times New Roman" w:cs="Times New Roman"/>
          <w:sz w:val="28"/>
          <w:szCs w:val="28"/>
        </w:rPr>
        <w:t xml:space="preserve"> муниципальный район, </w:t>
      </w:r>
      <w:proofErr w:type="spellStart"/>
      <w:r w:rsidRPr="001F3596">
        <w:rPr>
          <w:rFonts w:ascii="Times New Roman" w:hAnsi="Times New Roman" w:cs="Times New Roman"/>
          <w:sz w:val="28"/>
          <w:szCs w:val="28"/>
        </w:rPr>
        <w:t>Ютазинский</w:t>
      </w:r>
      <w:proofErr w:type="spellEnd"/>
      <w:r w:rsidRPr="001F3596">
        <w:rPr>
          <w:rFonts w:ascii="Times New Roman" w:hAnsi="Times New Roman" w:cs="Times New Roman"/>
          <w:sz w:val="28"/>
          <w:szCs w:val="28"/>
        </w:rPr>
        <w:t xml:space="preserve"> муниципальный район.</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Статья 4. Срок, на который органы местного самоуправления наделяются государственными полномочиями</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Органы местного самоуправления наделяются государственными полномочиями на неограниченный срок.</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lastRenderedPageBreak/>
        <w:t>Статья 5. Финансовое обеспечение переданных органам местного самоуправления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1.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субвенций из бюджета Республики Татарстан.</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 xml:space="preserve">2. </w:t>
      </w:r>
      <w:proofErr w:type="gramStart"/>
      <w:r w:rsidR="0049268C" w:rsidRPr="0049268C">
        <w:rPr>
          <w:rFonts w:ascii="Times New Roman" w:hAnsi="Times New Roman" w:cs="Times New Roman"/>
          <w:sz w:val="28"/>
          <w:szCs w:val="28"/>
        </w:rPr>
        <w:t xml:space="preserve">Общий объем субвенций для осуществления государственных полномочий и его распределение между муниципальными </w:t>
      </w:r>
      <w:r w:rsidR="0049268C" w:rsidRPr="00DD3815">
        <w:rPr>
          <w:rFonts w:ascii="Times New Roman" w:hAnsi="Times New Roman" w:cs="Times New Roman"/>
          <w:sz w:val="28"/>
          <w:szCs w:val="28"/>
        </w:rPr>
        <w:t>районами</w:t>
      </w:r>
      <w:r w:rsidR="0049268C" w:rsidRPr="0049268C">
        <w:rPr>
          <w:rFonts w:ascii="Times New Roman" w:hAnsi="Times New Roman" w:cs="Times New Roman"/>
          <w:sz w:val="28"/>
          <w:szCs w:val="28"/>
        </w:rPr>
        <w:t xml:space="preserve"> определяются в соответствии с </w:t>
      </w:r>
      <w:hyperlink r:id="rId13" w:history="1">
        <w:r w:rsidR="0049268C" w:rsidRPr="0049268C">
          <w:rPr>
            <w:rFonts w:ascii="Times New Roman" w:hAnsi="Times New Roman" w:cs="Times New Roman"/>
            <w:sz w:val="28"/>
            <w:szCs w:val="28"/>
          </w:rPr>
          <w:t>Методикой</w:t>
        </w:r>
      </w:hyperlink>
      <w:r w:rsidR="0049268C" w:rsidRPr="0049268C">
        <w:rPr>
          <w:rFonts w:ascii="Times New Roman" w:hAnsi="Times New Roman" w:cs="Times New Roman"/>
          <w:sz w:val="28"/>
          <w:szCs w:val="28"/>
        </w:rPr>
        <w:t xml:space="preserve"> определения </w:t>
      </w:r>
      <w:r w:rsidR="0049268C" w:rsidRPr="0049268C">
        <w:rPr>
          <w:rFonts w:ascii="Times New Roman" w:eastAsia="Calibri" w:hAnsi="Times New Roman" w:cs="Times New Roman"/>
          <w:sz w:val="28"/>
          <w:szCs w:val="28"/>
        </w:rPr>
        <w:t>объема субвенций,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 Республики Татарстан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 согласно приложению к</w:t>
      </w:r>
      <w:proofErr w:type="gramEnd"/>
      <w:r w:rsidR="0049268C" w:rsidRPr="0049268C">
        <w:rPr>
          <w:rFonts w:ascii="Times New Roman" w:eastAsia="Calibri" w:hAnsi="Times New Roman" w:cs="Times New Roman"/>
          <w:sz w:val="28"/>
          <w:szCs w:val="28"/>
        </w:rPr>
        <w:t xml:space="preserve"> настоящему Закону</w:t>
      </w:r>
      <w:r w:rsidRPr="001F3596">
        <w:rPr>
          <w:rFonts w:ascii="Times New Roman" w:hAnsi="Times New Roman" w:cs="Times New Roman"/>
          <w:sz w:val="28"/>
          <w:szCs w:val="28"/>
        </w:rPr>
        <w:t>.</w:t>
      </w:r>
    </w:p>
    <w:p w:rsidR="003E09FF" w:rsidRPr="0049268C"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3. Объем субвенций, предоставляемых бюджетам муниципальных районов для осуществления органами местного самоуправления государственных полномочий, устанавливается законом Республики Татарстан о бюджете Республики Татарстан на очередной финансовый год</w:t>
      </w:r>
      <w:r w:rsidR="0049268C" w:rsidRPr="0049268C">
        <w:rPr>
          <w:rFonts w:eastAsia="Calibri"/>
          <w:sz w:val="28"/>
          <w:szCs w:val="28"/>
        </w:rPr>
        <w:t xml:space="preserve"> </w:t>
      </w:r>
      <w:r w:rsidR="0049268C" w:rsidRPr="0049268C">
        <w:rPr>
          <w:rFonts w:ascii="Times New Roman" w:eastAsia="Calibri" w:hAnsi="Times New Roman" w:cs="Times New Roman"/>
          <w:sz w:val="28"/>
          <w:szCs w:val="28"/>
        </w:rPr>
        <w:t>и плановый период</w:t>
      </w:r>
      <w:r w:rsidRPr="0049268C">
        <w:rPr>
          <w:rFonts w:ascii="Times New Roman" w:hAnsi="Times New Roman" w:cs="Times New Roman"/>
          <w:sz w:val="28"/>
          <w:szCs w:val="28"/>
        </w:rPr>
        <w:t>.</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Статья 6. Материальные средства, передаваемые в безвозмездное пользование органам местного самоуправления для осуществления органами местного самоуправления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1. 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 xml:space="preserve">2. </w:t>
      </w:r>
      <w:proofErr w:type="gramStart"/>
      <w:r w:rsidRPr="001F3596">
        <w:rPr>
          <w:rFonts w:ascii="Times New Roman" w:hAnsi="Times New Roman" w:cs="Times New Roman"/>
          <w:sz w:val="28"/>
          <w:szCs w:val="28"/>
        </w:rPr>
        <w:t>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предложений органов местного самоуправления обращения органа исполнительной власти Республики Татарстан, уполномоченного в области организации и ведения регистра муниципальных нормативных правовых актов Республики Татарстан.</w:t>
      </w:r>
      <w:proofErr w:type="gramEnd"/>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Статья 7. Права и обязанности органов местного самоуправления при осуществлении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 xml:space="preserve">1. Органы местного самоуправления при осуществлении </w:t>
      </w:r>
      <w:r w:rsidRPr="001F3596">
        <w:rPr>
          <w:rFonts w:ascii="Times New Roman" w:hAnsi="Times New Roman" w:cs="Times New Roman"/>
          <w:sz w:val="28"/>
          <w:szCs w:val="28"/>
        </w:rPr>
        <w:lastRenderedPageBreak/>
        <w:t>государственных полномочий имеют право:</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1) вносить в органы государственной власти Республики Татарстан предложения по совершенствованию деятельности, связанной с порядком осуществления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2) получать в органах государственной власти Республики Татарстан информационную, консультационную, организационную и методическую помощь по вопросам осуществления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3) использовать собственные материальные ресурсы и финансовые средства для осуществления государственных полномочий в случаях и порядке, предусмотренных Уставом муниципального образования;</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4) обжаловать в судебном порядке письменные предписания органов государственной власти Республики Татарстан по устранению нарушений требований настоящего Закона;</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5) издавать муниципальные правовые акты по вопросам осуществления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2. Органы местного самоуправления при осуществлении государственных полномочий обязаны:</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1) определить должностных лиц, ответственных за осуществление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 xml:space="preserve">2) представлять информацию в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 в порядке и в сроки, установленные </w:t>
      </w:r>
      <w:hyperlink r:id="rId14" w:history="1">
        <w:r w:rsidRPr="001F3596">
          <w:rPr>
            <w:rFonts w:ascii="Times New Roman" w:hAnsi="Times New Roman" w:cs="Times New Roman"/>
            <w:sz w:val="28"/>
            <w:szCs w:val="28"/>
          </w:rPr>
          <w:t>Законом</w:t>
        </w:r>
      </w:hyperlink>
      <w:r w:rsidRPr="001F3596">
        <w:rPr>
          <w:rFonts w:ascii="Times New Roman" w:hAnsi="Times New Roman" w:cs="Times New Roman"/>
          <w:sz w:val="28"/>
          <w:szCs w:val="28"/>
        </w:rPr>
        <w:t xml:space="preserve"> Республики Татарстан от 9 февраля 2009 года </w:t>
      </w:r>
      <w:r w:rsidR="00964CB8">
        <w:rPr>
          <w:rFonts w:ascii="Times New Roman" w:hAnsi="Times New Roman" w:cs="Times New Roman"/>
          <w:sz w:val="28"/>
          <w:szCs w:val="28"/>
        </w:rPr>
        <w:t>№</w:t>
      </w:r>
      <w:r w:rsidRPr="001F3596">
        <w:rPr>
          <w:rFonts w:ascii="Times New Roman" w:hAnsi="Times New Roman" w:cs="Times New Roman"/>
          <w:sz w:val="28"/>
          <w:szCs w:val="28"/>
        </w:rPr>
        <w:t xml:space="preserve"> 14-ЗРТ </w:t>
      </w:r>
      <w:r w:rsidR="00964CB8">
        <w:rPr>
          <w:rFonts w:ascii="Times New Roman" w:hAnsi="Times New Roman" w:cs="Times New Roman"/>
          <w:sz w:val="28"/>
          <w:szCs w:val="28"/>
        </w:rPr>
        <w:t>«</w:t>
      </w:r>
      <w:r w:rsidRPr="001F3596">
        <w:rPr>
          <w:rFonts w:ascii="Times New Roman" w:hAnsi="Times New Roman" w:cs="Times New Roman"/>
          <w:sz w:val="28"/>
          <w:szCs w:val="28"/>
        </w:rPr>
        <w:t>О регистре муниципальных нормативных правовых актов Республики Татарстан</w:t>
      </w:r>
      <w:r w:rsidR="00964CB8">
        <w:rPr>
          <w:rFonts w:ascii="Times New Roman" w:hAnsi="Times New Roman" w:cs="Times New Roman"/>
          <w:sz w:val="28"/>
          <w:szCs w:val="28"/>
        </w:rPr>
        <w:t>»</w:t>
      </w:r>
      <w:r w:rsidRPr="001F3596">
        <w:rPr>
          <w:rFonts w:ascii="Times New Roman" w:hAnsi="Times New Roman" w:cs="Times New Roman"/>
          <w:sz w:val="28"/>
          <w:szCs w:val="28"/>
        </w:rPr>
        <w:t>;</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3) исполнять письменные предписания органов государственной власти Республики Татарстан по устранению нарушений требований настоящего Закона;</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4) вести учет и обеспечивать надлежащее использование материальных средств, переданных для осуществления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5) использовать финансовые средства, выделенные для осуществления государственных полномочий, по целевому назначению;</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6) ежеквартально представлять отчеты об осуществлении государственных полномочий в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 xml:space="preserve">7) оказывать необходимое содействие органам государственной власти Республики Татарстан в осуществлении </w:t>
      </w:r>
      <w:proofErr w:type="gramStart"/>
      <w:r w:rsidRPr="001F3596">
        <w:rPr>
          <w:rFonts w:ascii="Times New Roman" w:hAnsi="Times New Roman" w:cs="Times New Roman"/>
          <w:sz w:val="28"/>
          <w:szCs w:val="28"/>
        </w:rPr>
        <w:t>контроля за</w:t>
      </w:r>
      <w:proofErr w:type="gramEnd"/>
      <w:r w:rsidRPr="001F3596">
        <w:rPr>
          <w:rFonts w:ascii="Times New Roman" w:hAnsi="Times New Roman" w:cs="Times New Roman"/>
          <w:sz w:val="28"/>
          <w:szCs w:val="28"/>
        </w:rPr>
        <w:t xml:space="preserve"> осуществлением органами местного самоуправления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8) возвратить неиспользованные финансовые средства, а также материальные средства в случае прекращения осуществления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 xml:space="preserve">Статья 8. Права и обязанности органов государственной власти </w:t>
      </w:r>
      <w:r w:rsidRPr="001F3596">
        <w:rPr>
          <w:rFonts w:ascii="Times New Roman" w:hAnsi="Times New Roman" w:cs="Times New Roman"/>
          <w:sz w:val="28"/>
          <w:szCs w:val="28"/>
        </w:rPr>
        <w:lastRenderedPageBreak/>
        <w:t>Республики Татарстан при осуществлении органами местного самоуправления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1) давать письменные предписания по устранению нарушений, допущенных органами местного самоуправления и (или) их должностными лицами в ходе осуществления государственных полномочий, в том числе по устранению нарушений требований настоящего Закона;</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2) осуществлять координацию деятельности органов местного самоуправления по вопросам осуществления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3) запрашивать документы, информацию и материалы, связанные с осуществлением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1) рассматривать предложения органов местного самоуправления по вопросам осуществления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 xml:space="preserve">2) осуществлять </w:t>
      </w:r>
      <w:proofErr w:type="gramStart"/>
      <w:r w:rsidRPr="001F3596">
        <w:rPr>
          <w:rFonts w:ascii="Times New Roman" w:hAnsi="Times New Roman" w:cs="Times New Roman"/>
          <w:sz w:val="28"/>
          <w:szCs w:val="28"/>
        </w:rPr>
        <w:t>контроль за</w:t>
      </w:r>
      <w:proofErr w:type="gramEnd"/>
      <w:r w:rsidRPr="001F3596">
        <w:rPr>
          <w:rFonts w:ascii="Times New Roman" w:hAnsi="Times New Roman" w:cs="Times New Roman"/>
          <w:sz w:val="28"/>
          <w:szCs w:val="28"/>
        </w:rPr>
        <w:t xml:space="preserve"> реализацией органами местного самоуправления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r w:rsidRPr="001F3596">
        <w:rPr>
          <w:rFonts w:ascii="Times New Roman" w:hAnsi="Times New Roman" w:cs="Times New Roman"/>
          <w:sz w:val="28"/>
          <w:szCs w:val="28"/>
        </w:rPr>
        <w:t>3) оказывать информационную, консультационную, организационную и методическую помощь органам местного самоуправления при осуществлении ими государственных полномочий.</w:t>
      </w:r>
    </w:p>
    <w:p w:rsidR="003E09FF" w:rsidRPr="001F3596" w:rsidRDefault="003E09FF">
      <w:pPr>
        <w:pStyle w:val="ConsPlusNormal"/>
        <w:ind w:firstLine="540"/>
        <w:jc w:val="both"/>
        <w:rPr>
          <w:rFonts w:ascii="Times New Roman" w:hAnsi="Times New Roman" w:cs="Times New Roman"/>
          <w:sz w:val="28"/>
          <w:szCs w:val="28"/>
        </w:rPr>
      </w:pPr>
    </w:p>
    <w:p w:rsidR="001F3596" w:rsidRPr="001F3596" w:rsidRDefault="001F3596" w:rsidP="001F359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1F3596">
        <w:rPr>
          <w:rFonts w:ascii="Times New Roman" w:hAnsi="Times New Roman" w:cs="Times New Roman"/>
          <w:sz w:val="28"/>
          <w:szCs w:val="28"/>
        </w:rPr>
        <w:t>Статья 9. Порядок отчетности органов местного самоуправления об осуществлении государственных полномочий</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F3596">
        <w:rPr>
          <w:rFonts w:ascii="Times New Roman" w:hAnsi="Times New Roman" w:cs="Times New Roman"/>
          <w:sz w:val="28"/>
          <w:szCs w:val="28"/>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в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 ежеквартально не позднее 45 дней после окончания отчетного квартала, за исключением отчетности за четвертый квартал, которая представляется не позднее 30 апреля года, следующего за отчетным периодом, по форме</w:t>
      </w:r>
      <w:proofErr w:type="gramEnd"/>
      <w:r w:rsidRPr="001F3596">
        <w:rPr>
          <w:rFonts w:ascii="Times New Roman" w:hAnsi="Times New Roman" w:cs="Times New Roman"/>
          <w:sz w:val="28"/>
          <w:szCs w:val="28"/>
        </w:rPr>
        <w:t>, установленной Кабинетом Министров Республики Татарстан.</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1F3596" w:rsidRDefault="001F3596" w:rsidP="001F359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1F3596">
        <w:rPr>
          <w:rFonts w:ascii="Times New Roman" w:hAnsi="Times New Roman" w:cs="Times New Roman"/>
          <w:sz w:val="28"/>
          <w:szCs w:val="28"/>
        </w:rPr>
        <w:t xml:space="preserve">Статья 10. </w:t>
      </w:r>
      <w:proofErr w:type="gramStart"/>
      <w:r w:rsidRPr="001F3596">
        <w:rPr>
          <w:rFonts w:ascii="Times New Roman" w:hAnsi="Times New Roman" w:cs="Times New Roman"/>
          <w:sz w:val="28"/>
          <w:szCs w:val="28"/>
        </w:rPr>
        <w:t>Контроль за</w:t>
      </w:r>
      <w:proofErr w:type="gramEnd"/>
      <w:r w:rsidRPr="001F3596">
        <w:rPr>
          <w:rFonts w:ascii="Times New Roman" w:hAnsi="Times New Roman" w:cs="Times New Roman"/>
          <w:sz w:val="28"/>
          <w:szCs w:val="28"/>
        </w:rPr>
        <w:t xml:space="preserve"> осуществлением государственных полномочий, переданных органам местного самоуправления</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F3596">
        <w:rPr>
          <w:rFonts w:ascii="Times New Roman" w:hAnsi="Times New Roman" w:cs="Times New Roman"/>
          <w:sz w:val="28"/>
          <w:szCs w:val="28"/>
        </w:rPr>
        <w:t>Контроль за</w:t>
      </w:r>
      <w:proofErr w:type="gramEnd"/>
      <w:r w:rsidRPr="001F3596">
        <w:rPr>
          <w:rFonts w:ascii="Times New Roman" w:hAnsi="Times New Roman" w:cs="Times New Roman"/>
          <w:sz w:val="28"/>
          <w:szCs w:val="28"/>
        </w:rPr>
        <w:t xml:space="preserve"> осуществлением государственных полномочий, переданных органам местного самоуправления, осуществляется:</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lastRenderedPageBreak/>
        <w:t>1) органом исполнительной власти Республики Татарстан, уполномоченным в области организации и ведения регистра муниципальных нормативных правовых актов Республики Татарстан, в части надлежащего осуществления органами местного самоуправления переданных государственных полномочий путем:</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а) запросов необходимых документов, отчетов и информации об исполнении государственных полномочий;</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б) проведения выездных проверок деятельности органов местного самоуправления по осуществлению государственных полномочий в соответствии с нормативными правовыми актами Российской Федерации и Республики Татарстан;</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в) выдачи обязательных для исполнения письменных предписаний по устранению нарушений требований законодательства по вопросам осуществления органами местного самоуправления или должностными лицами органов местного самоуправления государственных полномочий;</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2) органом исполнительной власти Республики Татарстан, уполномоченным в области финансовой политики, в части целевого использования финансовых средств, переданных для осуществления государственных полномочий, путем:</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а) запросов необходимых документов, отчетов и информации об исполнении государственных полномочий;</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б) проведения выездных проверок деятельности органов местного самоуправления по осуществлению государственных полномочий в соответствии с нормативными правовыми актами Российской Федерации и Республики Татарстан;</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F3596">
        <w:rPr>
          <w:rFonts w:ascii="Times New Roman" w:hAnsi="Times New Roman" w:cs="Times New Roman"/>
          <w:sz w:val="28"/>
          <w:szCs w:val="28"/>
        </w:rPr>
        <w:t>3)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осуществления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а) запросов необходимых документов, отчетов и информации об исполнении государственных полномочий;</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б) проведения выездных проверок деятельности органов местного самоуправления по осуществлению государственных полномочий в соответствии с нормативными правовыми актами Российской Федерации и Республики Татарстан;</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в) принятия необходимых мер по устранению нарушений и их предупреждению.</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1F3596" w:rsidRDefault="001F3596" w:rsidP="001F359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1F3596">
        <w:rPr>
          <w:rFonts w:ascii="Times New Roman" w:hAnsi="Times New Roman" w:cs="Times New Roman"/>
          <w:sz w:val="28"/>
          <w:szCs w:val="28"/>
        </w:rPr>
        <w:t>Статья 11. Условия и порядок прекращения осуществления органами местного самоуправления государственных полномочий</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bookmarkStart w:id="0" w:name="Par21"/>
      <w:bookmarkEnd w:id="0"/>
      <w:r w:rsidRPr="001F3596">
        <w:rPr>
          <w:rFonts w:ascii="Times New Roman" w:hAnsi="Times New Roman" w:cs="Times New Roman"/>
          <w:sz w:val="28"/>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случае:</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1)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2) неисполнения органами местного самоуправления и (или) их должностными лицами предписания об устранении нарушений требований настоящего Закона;</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государственных полномочий становится невозможным.</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2.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 переданных для осуществления государственных полномочий.</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 xml:space="preserve">3. </w:t>
      </w:r>
      <w:proofErr w:type="gramStart"/>
      <w:r w:rsidRPr="001F3596">
        <w:rPr>
          <w:rFonts w:ascii="Times New Roman" w:hAnsi="Times New Roman" w:cs="Times New Roman"/>
          <w:sz w:val="28"/>
          <w:szCs w:val="28"/>
        </w:rPr>
        <w:t>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 орган исполнительной власти Республики Татарстан, уполномоченный в области финансовой политики, орган исполнительной власти Республики Татарстан, уполномоченный в области имущественных отношений, в течение 10 дней со дня выявления</w:t>
      </w:r>
      <w:proofErr w:type="gramEnd"/>
      <w:r w:rsidRPr="001F3596">
        <w:rPr>
          <w:rFonts w:ascii="Times New Roman" w:hAnsi="Times New Roman" w:cs="Times New Roman"/>
          <w:sz w:val="28"/>
          <w:szCs w:val="28"/>
        </w:rPr>
        <w:t xml:space="preserve"> указанных нарушений направляют в органы местного самоуправления предписание об их устранении.</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незамедлительно сообщается в письменной форме в направивший такое предписание орган.</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 xml:space="preserve">5. </w:t>
      </w:r>
      <w:proofErr w:type="gramStart"/>
      <w:r w:rsidRPr="001F3596">
        <w:rPr>
          <w:rFonts w:ascii="Times New Roman" w:hAnsi="Times New Roman" w:cs="Times New Roman"/>
          <w:sz w:val="28"/>
          <w:szCs w:val="28"/>
        </w:rPr>
        <w:t xml:space="preserve">В случаях, предусмотренных </w:t>
      </w:r>
      <w:hyperlink w:anchor="Par21" w:history="1">
        <w:r w:rsidRPr="001F3596">
          <w:rPr>
            <w:rFonts w:ascii="Times New Roman" w:hAnsi="Times New Roman" w:cs="Times New Roman"/>
            <w:sz w:val="28"/>
            <w:szCs w:val="28"/>
          </w:rPr>
          <w:t>частью 1</w:t>
        </w:r>
      </w:hyperlink>
      <w:r w:rsidRPr="001F3596">
        <w:rPr>
          <w:rFonts w:ascii="Times New Roman" w:hAnsi="Times New Roman" w:cs="Times New Roman"/>
          <w:sz w:val="28"/>
          <w:szCs w:val="28"/>
        </w:rPr>
        <w:t xml:space="preserve"> настоящей статьи,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 орган исполнительной власти Республики Татарстан, уполномоченный в области финансовой политики, орган исполнительной власти Республики Татарстан, уполномоченный в области имущественных отношений, в соответствии с их компетенцией вносят в Кабинет Министров Республики Татарстан предложения о прекращении осуществления</w:t>
      </w:r>
      <w:proofErr w:type="gramEnd"/>
      <w:r w:rsidRPr="001F3596">
        <w:rPr>
          <w:rFonts w:ascii="Times New Roman" w:hAnsi="Times New Roman" w:cs="Times New Roman"/>
          <w:sz w:val="28"/>
          <w:szCs w:val="28"/>
        </w:rPr>
        <w:t xml:space="preserve"> органами местного самоуправления государственных полномочий и соответствующий проект закона Республики Татарстан.</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1F3596" w:rsidRDefault="001F3596" w:rsidP="001F359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1F3596">
        <w:rPr>
          <w:rFonts w:ascii="Times New Roman" w:hAnsi="Times New Roman" w:cs="Times New Roman"/>
          <w:sz w:val="28"/>
          <w:szCs w:val="28"/>
        </w:rPr>
        <w:t>Статья 12. Заключительные положения</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1. Настоящий Закон вступает в силу с 1 января 2016 года.</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r w:rsidRPr="001F3596">
        <w:rPr>
          <w:rFonts w:ascii="Times New Roman" w:hAnsi="Times New Roman" w:cs="Times New Roman"/>
          <w:sz w:val="28"/>
          <w:szCs w:val="28"/>
        </w:rPr>
        <w:t xml:space="preserve">2. Нормативные правовые акты органов государственной власти Республики Татарстан и органов местного самоуправления муниципальных образований Республики Татарстан подлежат приведению </w:t>
      </w:r>
      <w:proofErr w:type="gramStart"/>
      <w:r w:rsidRPr="001F3596">
        <w:rPr>
          <w:rFonts w:ascii="Times New Roman" w:hAnsi="Times New Roman" w:cs="Times New Roman"/>
          <w:sz w:val="28"/>
          <w:szCs w:val="28"/>
        </w:rPr>
        <w:t>в соответствие с настоящим Законом в течение трех месяцев со дня вступления его в силу</w:t>
      </w:r>
      <w:proofErr w:type="gramEnd"/>
      <w:r w:rsidRPr="001F3596">
        <w:rPr>
          <w:rFonts w:ascii="Times New Roman" w:hAnsi="Times New Roman" w:cs="Times New Roman"/>
          <w:sz w:val="28"/>
          <w:szCs w:val="28"/>
        </w:rPr>
        <w:t>.</w:t>
      </w:r>
    </w:p>
    <w:p w:rsidR="001F3596" w:rsidRDefault="001F3596" w:rsidP="001F3596">
      <w:pPr>
        <w:autoSpaceDE w:val="0"/>
        <w:autoSpaceDN w:val="0"/>
        <w:adjustRightInd w:val="0"/>
        <w:spacing w:after="0" w:line="240" w:lineRule="auto"/>
        <w:rPr>
          <w:rFonts w:ascii="Times New Roman" w:hAnsi="Times New Roman" w:cs="Times New Roman"/>
          <w:sz w:val="28"/>
          <w:szCs w:val="28"/>
        </w:rPr>
      </w:pPr>
    </w:p>
    <w:p w:rsidR="00DD3815" w:rsidRPr="001F3596" w:rsidRDefault="00DD3815" w:rsidP="001F3596">
      <w:pPr>
        <w:autoSpaceDE w:val="0"/>
        <w:autoSpaceDN w:val="0"/>
        <w:adjustRightInd w:val="0"/>
        <w:spacing w:after="0" w:line="240" w:lineRule="auto"/>
        <w:rPr>
          <w:rFonts w:ascii="Times New Roman" w:hAnsi="Times New Roman" w:cs="Times New Roman"/>
          <w:sz w:val="28"/>
          <w:szCs w:val="28"/>
        </w:rPr>
      </w:pPr>
      <w:bookmarkStart w:id="1" w:name="_GoBack"/>
      <w:bookmarkEnd w:id="1"/>
    </w:p>
    <w:p w:rsidR="001F3596" w:rsidRPr="001F3596" w:rsidRDefault="001F3596" w:rsidP="001F3596">
      <w:pPr>
        <w:autoSpaceDE w:val="0"/>
        <w:autoSpaceDN w:val="0"/>
        <w:adjustRightInd w:val="0"/>
        <w:spacing w:after="0" w:line="240" w:lineRule="auto"/>
        <w:jc w:val="right"/>
        <w:rPr>
          <w:rFonts w:ascii="Times New Roman" w:hAnsi="Times New Roman" w:cs="Times New Roman"/>
          <w:sz w:val="28"/>
          <w:szCs w:val="28"/>
        </w:rPr>
      </w:pPr>
      <w:r w:rsidRPr="001F3596">
        <w:rPr>
          <w:rFonts w:ascii="Times New Roman" w:hAnsi="Times New Roman" w:cs="Times New Roman"/>
          <w:sz w:val="28"/>
          <w:szCs w:val="28"/>
        </w:rPr>
        <w:t>Президент</w:t>
      </w:r>
    </w:p>
    <w:p w:rsidR="001F3596" w:rsidRPr="001F3596" w:rsidRDefault="001F3596" w:rsidP="001F3596">
      <w:pPr>
        <w:autoSpaceDE w:val="0"/>
        <w:autoSpaceDN w:val="0"/>
        <w:adjustRightInd w:val="0"/>
        <w:spacing w:after="0" w:line="240" w:lineRule="auto"/>
        <w:jc w:val="right"/>
        <w:rPr>
          <w:rFonts w:ascii="Times New Roman" w:hAnsi="Times New Roman" w:cs="Times New Roman"/>
          <w:sz w:val="28"/>
          <w:szCs w:val="28"/>
        </w:rPr>
      </w:pPr>
      <w:r w:rsidRPr="001F3596">
        <w:rPr>
          <w:rFonts w:ascii="Times New Roman" w:hAnsi="Times New Roman" w:cs="Times New Roman"/>
          <w:sz w:val="28"/>
          <w:szCs w:val="28"/>
        </w:rPr>
        <w:t>Республики Татарстан</w:t>
      </w:r>
    </w:p>
    <w:p w:rsidR="001F3596" w:rsidRPr="001F3596" w:rsidRDefault="001F3596" w:rsidP="001F3596">
      <w:pPr>
        <w:autoSpaceDE w:val="0"/>
        <w:autoSpaceDN w:val="0"/>
        <w:adjustRightInd w:val="0"/>
        <w:spacing w:after="0" w:line="240" w:lineRule="auto"/>
        <w:jc w:val="right"/>
        <w:rPr>
          <w:rFonts w:ascii="Times New Roman" w:hAnsi="Times New Roman" w:cs="Times New Roman"/>
          <w:sz w:val="28"/>
          <w:szCs w:val="28"/>
        </w:rPr>
      </w:pPr>
      <w:r w:rsidRPr="001F3596">
        <w:rPr>
          <w:rFonts w:ascii="Times New Roman" w:hAnsi="Times New Roman" w:cs="Times New Roman"/>
          <w:sz w:val="28"/>
          <w:szCs w:val="28"/>
        </w:rPr>
        <w:t>Р.Н.МИННИХАНОВ</w:t>
      </w:r>
    </w:p>
    <w:p w:rsidR="001F3596" w:rsidRPr="001F3596" w:rsidRDefault="001F3596" w:rsidP="001F3596">
      <w:pPr>
        <w:autoSpaceDE w:val="0"/>
        <w:autoSpaceDN w:val="0"/>
        <w:adjustRightInd w:val="0"/>
        <w:spacing w:after="0" w:line="240" w:lineRule="auto"/>
        <w:rPr>
          <w:rFonts w:ascii="Times New Roman" w:hAnsi="Times New Roman" w:cs="Times New Roman"/>
          <w:sz w:val="28"/>
          <w:szCs w:val="28"/>
        </w:rPr>
      </w:pPr>
      <w:r w:rsidRPr="001F3596">
        <w:rPr>
          <w:rFonts w:ascii="Times New Roman" w:hAnsi="Times New Roman" w:cs="Times New Roman"/>
          <w:sz w:val="28"/>
          <w:szCs w:val="28"/>
        </w:rPr>
        <w:t>Казань, Кремль</w:t>
      </w:r>
    </w:p>
    <w:p w:rsidR="001F3596" w:rsidRPr="001F3596" w:rsidRDefault="001F3596" w:rsidP="001F3596">
      <w:pPr>
        <w:autoSpaceDE w:val="0"/>
        <w:autoSpaceDN w:val="0"/>
        <w:adjustRightInd w:val="0"/>
        <w:spacing w:after="0" w:line="240" w:lineRule="auto"/>
        <w:rPr>
          <w:rFonts w:ascii="Times New Roman" w:hAnsi="Times New Roman" w:cs="Times New Roman"/>
          <w:sz w:val="28"/>
          <w:szCs w:val="28"/>
        </w:rPr>
      </w:pPr>
      <w:r w:rsidRPr="001F3596">
        <w:rPr>
          <w:rFonts w:ascii="Times New Roman" w:hAnsi="Times New Roman" w:cs="Times New Roman"/>
          <w:sz w:val="28"/>
          <w:szCs w:val="28"/>
        </w:rPr>
        <w:t>3 ноября 2015 года</w:t>
      </w:r>
    </w:p>
    <w:p w:rsidR="001F3596" w:rsidRPr="001F3596" w:rsidRDefault="001F3596" w:rsidP="001F3596">
      <w:pPr>
        <w:autoSpaceDE w:val="0"/>
        <w:autoSpaceDN w:val="0"/>
        <w:adjustRightInd w:val="0"/>
        <w:spacing w:after="0" w:line="240" w:lineRule="auto"/>
        <w:rPr>
          <w:rFonts w:ascii="Times New Roman" w:hAnsi="Times New Roman" w:cs="Times New Roman"/>
          <w:sz w:val="28"/>
          <w:szCs w:val="28"/>
        </w:rPr>
      </w:pPr>
      <w:r w:rsidRPr="001F3596">
        <w:rPr>
          <w:rFonts w:ascii="Times New Roman" w:hAnsi="Times New Roman" w:cs="Times New Roman"/>
          <w:sz w:val="28"/>
          <w:szCs w:val="28"/>
        </w:rPr>
        <w:t>N 92-ЗРТ</w:t>
      </w: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1F3596" w:rsidRDefault="001F3596" w:rsidP="001F359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1F3596" w:rsidRDefault="001F3596" w:rsidP="001F3596">
      <w:pPr>
        <w:autoSpaceDE w:val="0"/>
        <w:autoSpaceDN w:val="0"/>
        <w:adjustRightInd w:val="0"/>
        <w:spacing w:after="0" w:line="240" w:lineRule="auto"/>
        <w:rPr>
          <w:rFonts w:ascii="Times New Roman" w:hAnsi="Times New Roman" w:cs="Times New Roman"/>
          <w:sz w:val="28"/>
          <w:szCs w:val="28"/>
        </w:rPr>
      </w:pPr>
    </w:p>
    <w:p w:rsidR="001F3596" w:rsidRDefault="001F3596">
      <w:pPr>
        <w:rPr>
          <w:rFonts w:ascii="Times New Roman" w:hAnsi="Times New Roman" w:cs="Times New Roman"/>
          <w:sz w:val="28"/>
          <w:szCs w:val="28"/>
        </w:rPr>
      </w:pPr>
      <w:r>
        <w:rPr>
          <w:rFonts w:ascii="Times New Roman" w:hAnsi="Times New Roman" w:cs="Times New Roman"/>
          <w:sz w:val="28"/>
          <w:szCs w:val="28"/>
        </w:rPr>
        <w:br w:type="page"/>
      </w:r>
    </w:p>
    <w:p w:rsidR="0049268C" w:rsidRPr="0049268C" w:rsidRDefault="0049268C" w:rsidP="0049268C">
      <w:pPr>
        <w:widowControl w:val="0"/>
        <w:autoSpaceDE w:val="0"/>
        <w:autoSpaceDN w:val="0"/>
        <w:spacing w:after="0" w:line="240" w:lineRule="auto"/>
        <w:jc w:val="right"/>
        <w:outlineLvl w:val="0"/>
        <w:rPr>
          <w:rFonts w:ascii="Times New Roman" w:hAnsi="Times New Roman" w:cs="Times New Roman"/>
          <w:sz w:val="28"/>
          <w:szCs w:val="28"/>
        </w:rPr>
      </w:pPr>
      <w:r w:rsidRPr="0049268C">
        <w:rPr>
          <w:rFonts w:ascii="Times New Roman" w:hAnsi="Times New Roman" w:cs="Times New Roman"/>
          <w:sz w:val="28"/>
          <w:szCs w:val="28"/>
        </w:rPr>
        <w:lastRenderedPageBreak/>
        <w:t>Приложение</w:t>
      </w:r>
    </w:p>
    <w:p w:rsidR="0049268C" w:rsidRPr="0049268C" w:rsidRDefault="0049268C" w:rsidP="0049268C">
      <w:pPr>
        <w:widowControl w:val="0"/>
        <w:autoSpaceDE w:val="0"/>
        <w:autoSpaceDN w:val="0"/>
        <w:spacing w:after="0" w:line="240" w:lineRule="auto"/>
        <w:jc w:val="right"/>
        <w:rPr>
          <w:rFonts w:ascii="Times New Roman" w:hAnsi="Times New Roman" w:cs="Times New Roman"/>
          <w:sz w:val="28"/>
          <w:szCs w:val="28"/>
        </w:rPr>
      </w:pPr>
      <w:r w:rsidRPr="0049268C">
        <w:rPr>
          <w:rFonts w:ascii="Times New Roman" w:hAnsi="Times New Roman" w:cs="Times New Roman"/>
          <w:sz w:val="28"/>
          <w:szCs w:val="28"/>
        </w:rPr>
        <w:t>к Закону Республики Татарстан</w:t>
      </w:r>
    </w:p>
    <w:p w:rsidR="0049268C" w:rsidRPr="0049268C" w:rsidRDefault="0049268C" w:rsidP="0049268C">
      <w:pPr>
        <w:widowControl w:val="0"/>
        <w:autoSpaceDE w:val="0"/>
        <w:autoSpaceDN w:val="0"/>
        <w:spacing w:after="0" w:line="240" w:lineRule="auto"/>
        <w:jc w:val="right"/>
        <w:rPr>
          <w:rFonts w:ascii="Times New Roman" w:hAnsi="Times New Roman" w:cs="Times New Roman"/>
          <w:sz w:val="28"/>
          <w:szCs w:val="28"/>
        </w:rPr>
      </w:pPr>
      <w:r w:rsidRPr="0049268C">
        <w:rPr>
          <w:rFonts w:ascii="Times New Roman" w:hAnsi="Times New Roman" w:cs="Times New Roman"/>
          <w:sz w:val="28"/>
          <w:szCs w:val="28"/>
        </w:rPr>
        <w:t>«О наделении органов местного самоуправления</w:t>
      </w:r>
    </w:p>
    <w:p w:rsidR="0049268C" w:rsidRPr="0049268C" w:rsidRDefault="0049268C" w:rsidP="0049268C">
      <w:pPr>
        <w:widowControl w:val="0"/>
        <w:autoSpaceDE w:val="0"/>
        <w:autoSpaceDN w:val="0"/>
        <w:spacing w:after="0" w:line="240" w:lineRule="auto"/>
        <w:jc w:val="right"/>
        <w:rPr>
          <w:rFonts w:ascii="Times New Roman" w:hAnsi="Times New Roman" w:cs="Times New Roman"/>
          <w:sz w:val="28"/>
          <w:szCs w:val="28"/>
        </w:rPr>
      </w:pPr>
      <w:r w:rsidRPr="0049268C">
        <w:rPr>
          <w:rFonts w:ascii="Times New Roman" w:hAnsi="Times New Roman" w:cs="Times New Roman"/>
          <w:sz w:val="28"/>
          <w:szCs w:val="28"/>
        </w:rPr>
        <w:t>муниципальных районов Республики Татарстан</w:t>
      </w:r>
    </w:p>
    <w:p w:rsidR="0049268C" w:rsidRPr="0049268C" w:rsidRDefault="0049268C" w:rsidP="0049268C">
      <w:pPr>
        <w:widowControl w:val="0"/>
        <w:autoSpaceDE w:val="0"/>
        <w:autoSpaceDN w:val="0"/>
        <w:spacing w:after="0" w:line="240" w:lineRule="auto"/>
        <w:jc w:val="right"/>
        <w:rPr>
          <w:rFonts w:ascii="Times New Roman" w:hAnsi="Times New Roman" w:cs="Times New Roman"/>
          <w:sz w:val="28"/>
          <w:szCs w:val="28"/>
        </w:rPr>
      </w:pPr>
      <w:r w:rsidRPr="0049268C">
        <w:rPr>
          <w:rFonts w:ascii="Times New Roman" w:hAnsi="Times New Roman" w:cs="Times New Roman"/>
          <w:sz w:val="28"/>
          <w:szCs w:val="28"/>
        </w:rPr>
        <w:t>государственными полномочиями Республики Татарстан</w:t>
      </w:r>
    </w:p>
    <w:p w:rsidR="0049268C" w:rsidRPr="0049268C" w:rsidRDefault="0049268C" w:rsidP="0049268C">
      <w:pPr>
        <w:widowControl w:val="0"/>
        <w:autoSpaceDE w:val="0"/>
        <w:autoSpaceDN w:val="0"/>
        <w:spacing w:after="0" w:line="240" w:lineRule="auto"/>
        <w:jc w:val="right"/>
        <w:rPr>
          <w:rFonts w:ascii="Times New Roman" w:hAnsi="Times New Roman" w:cs="Times New Roman"/>
          <w:sz w:val="28"/>
          <w:szCs w:val="28"/>
        </w:rPr>
      </w:pPr>
      <w:r w:rsidRPr="0049268C">
        <w:rPr>
          <w:rFonts w:ascii="Times New Roman" w:hAnsi="Times New Roman" w:cs="Times New Roman"/>
          <w:sz w:val="28"/>
          <w:szCs w:val="28"/>
        </w:rPr>
        <w:t>по сбору информации от поселений, входящих</w:t>
      </w:r>
    </w:p>
    <w:p w:rsidR="0049268C" w:rsidRPr="0049268C" w:rsidRDefault="0049268C" w:rsidP="0049268C">
      <w:pPr>
        <w:widowControl w:val="0"/>
        <w:autoSpaceDE w:val="0"/>
        <w:autoSpaceDN w:val="0"/>
        <w:spacing w:after="0" w:line="240" w:lineRule="auto"/>
        <w:jc w:val="right"/>
        <w:rPr>
          <w:rFonts w:ascii="Times New Roman" w:hAnsi="Times New Roman" w:cs="Times New Roman"/>
          <w:sz w:val="28"/>
          <w:szCs w:val="28"/>
        </w:rPr>
      </w:pPr>
      <w:r w:rsidRPr="0049268C">
        <w:rPr>
          <w:rFonts w:ascii="Times New Roman" w:hAnsi="Times New Roman" w:cs="Times New Roman"/>
          <w:sz w:val="28"/>
          <w:szCs w:val="28"/>
        </w:rPr>
        <w:t xml:space="preserve">в муниципальный район, </w:t>
      </w:r>
      <w:proofErr w:type="gramStart"/>
      <w:r w:rsidRPr="0049268C">
        <w:rPr>
          <w:rFonts w:ascii="Times New Roman" w:hAnsi="Times New Roman" w:cs="Times New Roman"/>
          <w:sz w:val="28"/>
          <w:szCs w:val="28"/>
        </w:rPr>
        <w:t>необходимой</w:t>
      </w:r>
      <w:proofErr w:type="gramEnd"/>
      <w:r w:rsidRPr="0049268C">
        <w:rPr>
          <w:rFonts w:ascii="Times New Roman" w:hAnsi="Times New Roman" w:cs="Times New Roman"/>
          <w:sz w:val="28"/>
          <w:szCs w:val="28"/>
        </w:rPr>
        <w:t xml:space="preserve"> для ведения</w:t>
      </w:r>
    </w:p>
    <w:p w:rsidR="0049268C" w:rsidRPr="0049268C" w:rsidRDefault="0049268C" w:rsidP="0049268C">
      <w:pPr>
        <w:widowControl w:val="0"/>
        <w:autoSpaceDE w:val="0"/>
        <w:autoSpaceDN w:val="0"/>
        <w:spacing w:after="0" w:line="240" w:lineRule="auto"/>
        <w:jc w:val="right"/>
        <w:rPr>
          <w:rFonts w:ascii="Times New Roman" w:hAnsi="Times New Roman" w:cs="Times New Roman"/>
          <w:sz w:val="28"/>
          <w:szCs w:val="28"/>
        </w:rPr>
      </w:pPr>
      <w:r w:rsidRPr="0049268C">
        <w:rPr>
          <w:rFonts w:ascii="Times New Roman" w:hAnsi="Times New Roman" w:cs="Times New Roman"/>
          <w:sz w:val="28"/>
          <w:szCs w:val="28"/>
        </w:rPr>
        <w:t xml:space="preserve">регистра </w:t>
      </w:r>
      <w:proofErr w:type="gramStart"/>
      <w:r w:rsidRPr="0049268C">
        <w:rPr>
          <w:rFonts w:ascii="Times New Roman" w:hAnsi="Times New Roman" w:cs="Times New Roman"/>
          <w:sz w:val="28"/>
          <w:szCs w:val="28"/>
        </w:rPr>
        <w:t>муниципальных</w:t>
      </w:r>
      <w:proofErr w:type="gramEnd"/>
      <w:r w:rsidRPr="0049268C">
        <w:rPr>
          <w:rFonts w:ascii="Times New Roman" w:hAnsi="Times New Roman" w:cs="Times New Roman"/>
          <w:sz w:val="28"/>
          <w:szCs w:val="28"/>
        </w:rPr>
        <w:t xml:space="preserve"> нормативных правовых</w:t>
      </w:r>
    </w:p>
    <w:p w:rsidR="0049268C" w:rsidRPr="0049268C" w:rsidRDefault="0049268C" w:rsidP="0049268C">
      <w:pPr>
        <w:widowControl w:val="0"/>
        <w:autoSpaceDE w:val="0"/>
        <w:autoSpaceDN w:val="0"/>
        <w:spacing w:after="0" w:line="240" w:lineRule="auto"/>
        <w:jc w:val="right"/>
        <w:rPr>
          <w:rFonts w:ascii="Times New Roman" w:hAnsi="Times New Roman" w:cs="Times New Roman"/>
          <w:sz w:val="28"/>
          <w:szCs w:val="28"/>
        </w:rPr>
      </w:pPr>
      <w:r w:rsidRPr="0049268C">
        <w:rPr>
          <w:rFonts w:ascii="Times New Roman" w:hAnsi="Times New Roman" w:cs="Times New Roman"/>
          <w:sz w:val="28"/>
          <w:szCs w:val="28"/>
        </w:rPr>
        <w:t>актов Республики Татарстан»</w:t>
      </w:r>
    </w:p>
    <w:p w:rsidR="0049268C" w:rsidRPr="0049268C" w:rsidRDefault="0049268C" w:rsidP="0049268C">
      <w:pPr>
        <w:widowControl w:val="0"/>
        <w:autoSpaceDE w:val="0"/>
        <w:autoSpaceDN w:val="0"/>
        <w:ind w:firstLine="540"/>
        <w:jc w:val="center"/>
        <w:rPr>
          <w:rFonts w:ascii="Times New Roman" w:hAnsi="Times New Roman" w:cs="Times New Roman"/>
          <w:sz w:val="28"/>
          <w:szCs w:val="28"/>
        </w:rPr>
      </w:pPr>
    </w:p>
    <w:p w:rsidR="0049268C" w:rsidRPr="0049268C" w:rsidRDefault="00DD3815" w:rsidP="0049268C">
      <w:pPr>
        <w:widowControl w:val="0"/>
        <w:autoSpaceDE w:val="0"/>
        <w:autoSpaceDN w:val="0"/>
        <w:jc w:val="center"/>
        <w:rPr>
          <w:rFonts w:ascii="Times New Roman" w:hAnsi="Times New Roman" w:cs="Times New Roman"/>
          <w:b/>
          <w:sz w:val="28"/>
          <w:szCs w:val="28"/>
        </w:rPr>
      </w:pPr>
      <w:hyperlink r:id="rId15" w:history="1">
        <w:r w:rsidR="0049268C" w:rsidRPr="0049268C">
          <w:rPr>
            <w:rFonts w:ascii="Times New Roman" w:hAnsi="Times New Roman" w:cs="Times New Roman"/>
            <w:b/>
            <w:sz w:val="28"/>
            <w:szCs w:val="28"/>
          </w:rPr>
          <w:t>Методика</w:t>
        </w:r>
      </w:hyperlink>
      <w:r w:rsidR="0049268C" w:rsidRPr="0049268C">
        <w:rPr>
          <w:rFonts w:ascii="Times New Roman" w:hAnsi="Times New Roman" w:cs="Times New Roman"/>
          <w:b/>
          <w:sz w:val="28"/>
          <w:szCs w:val="28"/>
        </w:rPr>
        <w:t xml:space="preserve"> определения </w:t>
      </w:r>
      <w:r w:rsidR="0049268C" w:rsidRPr="0049268C">
        <w:rPr>
          <w:rFonts w:ascii="Times New Roman" w:eastAsia="Calibri" w:hAnsi="Times New Roman" w:cs="Times New Roman"/>
          <w:b/>
          <w:sz w:val="28"/>
          <w:szCs w:val="28"/>
        </w:rPr>
        <w:t>объема субвенций,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 Республики Татарстан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w:t>
      </w:r>
    </w:p>
    <w:p w:rsidR="0049268C" w:rsidRPr="0049268C" w:rsidRDefault="0049268C" w:rsidP="0049268C">
      <w:pPr>
        <w:autoSpaceDE w:val="0"/>
        <w:autoSpaceDN w:val="0"/>
        <w:adjustRightInd w:val="0"/>
        <w:ind w:firstLine="709"/>
        <w:jc w:val="both"/>
        <w:rPr>
          <w:rFonts w:ascii="Times New Roman" w:hAnsi="Times New Roman" w:cs="Times New Roman"/>
          <w:sz w:val="28"/>
          <w:szCs w:val="28"/>
        </w:rPr>
      </w:pPr>
    </w:p>
    <w:p w:rsidR="0049268C" w:rsidRPr="0049268C" w:rsidRDefault="0049268C" w:rsidP="0049268C">
      <w:pPr>
        <w:autoSpaceDE w:val="0"/>
        <w:autoSpaceDN w:val="0"/>
        <w:adjustRightInd w:val="0"/>
        <w:ind w:firstLine="709"/>
        <w:jc w:val="both"/>
        <w:rPr>
          <w:rFonts w:ascii="Times New Roman" w:hAnsi="Times New Roman" w:cs="Times New Roman"/>
          <w:sz w:val="28"/>
          <w:szCs w:val="28"/>
        </w:rPr>
      </w:pPr>
      <w:r w:rsidRPr="0049268C">
        <w:rPr>
          <w:rFonts w:ascii="Times New Roman" w:hAnsi="Times New Roman" w:cs="Times New Roman"/>
          <w:color w:val="000000" w:themeColor="text1"/>
          <w:sz w:val="28"/>
          <w:szCs w:val="28"/>
        </w:rPr>
        <w:t xml:space="preserve">1. </w:t>
      </w:r>
      <w:r w:rsidRPr="0049268C">
        <w:rPr>
          <w:rFonts w:ascii="Times New Roman" w:eastAsia="Calibri" w:hAnsi="Times New Roman" w:cs="Times New Roman"/>
          <w:sz w:val="28"/>
          <w:szCs w:val="28"/>
        </w:rPr>
        <w:t xml:space="preserve">Настоящая Методика предназначена для определения объема субвенций, предоставляемых </w:t>
      </w:r>
      <w:r w:rsidRPr="0049268C">
        <w:rPr>
          <w:rFonts w:ascii="Times New Roman" w:hAnsi="Times New Roman" w:cs="Times New Roman"/>
          <w:sz w:val="28"/>
          <w:szCs w:val="28"/>
        </w:rPr>
        <w:t xml:space="preserve">бюджетам муниципальных районов </w:t>
      </w:r>
      <w:r w:rsidRPr="0049268C">
        <w:rPr>
          <w:rFonts w:ascii="Times New Roman" w:eastAsia="Calibri" w:hAnsi="Times New Roman" w:cs="Times New Roman"/>
          <w:sz w:val="28"/>
          <w:szCs w:val="28"/>
        </w:rPr>
        <w:t>из бюджета Республики Татарстан для осуществления органами местного самоуправления государственных полномочий</w:t>
      </w:r>
      <w:r w:rsidRPr="0049268C">
        <w:rPr>
          <w:rFonts w:ascii="Times New Roman" w:hAnsi="Times New Roman" w:cs="Times New Roman"/>
          <w:bCs/>
          <w:sz w:val="28"/>
          <w:szCs w:val="28"/>
        </w:rPr>
        <w:t>.</w:t>
      </w:r>
    </w:p>
    <w:p w:rsidR="0049268C" w:rsidRPr="0049268C" w:rsidRDefault="0049268C" w:rsidP="0049268C">
      <w:pPr>
        <w:autoSpaceDE w:val="0"/>
        <w:autoSpaceDN w:val="0"/>
        <w:adjustRightInd w:val="0"/>
        <w:ind w:firstLine="709"/>
        <w:jc w:val="both"/>
        <w:rPr>
          <w:rFonts w:ascii="Times New Roman" w:hAnsi="Times New Roman" w:cs="Times New Roman"/>
          <w:sz w:val="28"/>
          <w:szCs w:val="28"/>
        </w:rPr>
      </w:pPr>
      <w:r w:rsidRPr="0049268C">
        <w:rPr>
          <w:rFonts w:ascii="Times New Roman" w:hAnsi="Times New Roman" w:cs="Times New Roman"/>
          <w:sz w:val="28"/>
          <w:szCs w:val="28"/>
        </w:rPr>
        <w:t>2. Общий объем субвенций, предоставляемых бюджетам муниципальных районов для осуществления государственных полномочий (</w:t>
      </w:r>
      <w:proofErr w:type="spellStart"/>
      <w:proofErr w:type="gramStart"/>
      <w:r w:rsidRPr="0049268C">
        <w:rPr>
          <w:rFonts w:ascii="Times New Roman" w:hAnsi="Times New Roman" w:cs="Times New Roman"/>
          <w:i/>
          <w:sz w:val="28"/>
          <w:szCs w:val="28"/>
        </w:rPr>
        <w:t>S</w:t>
      </w:r>
      <w:proofErr w:type="gramEnd"/>
      <w:r w:rsidRPr="0049268C">
        <w:rPr>
          <w:rFonts w:ascii="Times New Roman" w:hAnsi="Times New Roman" w:cs="Times New Roman"/>
          <w:i/>
          <w:sz w:val="28"/>
          <w:szCs w:val="28"/>
          <w:vertAlign w:val="subscript"/>
        </w:rPr>
        <w:t>общ</w:t>
      </w:r>
      <w:proofErr w:type="spellEnd"/>
      <w:r w:rsidRPr="0049268C">
        <w:rPr>
          <w:rFonts w:ascii="Times New Roman" w:eastAsia="Calibri" w:hAnsi="Times New Roman" w:cs="Times New Roman"/>
          <w:sz w:val="28"/>
          <w:szCs w:val="28"/>
        </w:rPr>
        <w:t>)</w:t>
      </w:r>
      <w:r w:rsidRPr="0049268C">
        <w:rPr>
          <w:rFonts w:ascii="Times New Roman" w:hAnsi="Times New Roman" w:cs="Times New Roman"/>
          <w:sz w:val="28"/>
          <w:szCs w:val="28"/>
        </w:rPr>
        <w:t>, определяется по формуле:</w:t>
      </w:r>
    </w:p>
    <w:p w:rsidR="0049268C" w:rsidRPr="0049268C" w:rsidRDefault="0049268C" w:rsidP="0049268C">
      <w:pPr>
        <w:autoSpaceDE w:val="0"/>
        <w:autoSpaceDN w:val="0"/>
        <w:adjustRightInd w:val="0"/>
        <w:jc w:val="center"/>
        <w:rPr>
          <w:rFonts w:ascii="Times New Roman" w:hAnsi="Times New Roman" w:cs="Times New Roman"/>
          <w:sz w:val="28"/>
          <w:szCs w:val="28"/>
        </w:rPr>
      </w:pPr>
      <w:r w:rsidRPr="0049268C">
        <w:rPr>
          <w:rFonts w:ascii="Times New Roman" w:eastAsia="Calibri" w:hAnsi="Times New Roman" w:cs="Times New Roman"/>
          <w:color w:val="000000"/>
          <w:position w:val="-28"/>
          <w:sz w:val="28"/>
          <w:szCs w:val="28"/>
        </w:rPr>
        <w:object w:dxaOrig="12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42.75pt" o:ole="">
            <v:imagedata r:id="rId16" o:title=""/>
          </v:shape>
          <o:OLEObject Type="Embed" ProgID="Equation.3" ShapeID="_x0000_i1025" DrawAspect="Content" ObjectID="_1630484129" r:id="rId17"/>
        </w:object>
      </w:r>
    </w:p>
    <w:p w:rsidR="0049268C" w:rsidRPr="0049268C" w:rsidRDefault="0049268C" w:rsidP="0049268C">
      <w:pPr>
        <w:autoSpaceDE w:val="0"/>
        <w:autoSpaceDN w:val="0"/>
        <w:adjustRightInd w:val="0"/>
        <w:spacing w:after="0"/>
        <w:ind w:firstLine="709"/>
        <w:jc w:val="both"/>
        <w:rPr>
          <w:rFonts w:ascii="Times New Roman" w:hAnsi="Times New Roman" w:cs="Times New Roman"/>
          <w:sz w:val="28"/>
          <w:szCs w:val="28"/>
        </w:rPr>
      </w:pPr>
      <w:r w:rsidRPr="0049268C">
        <w:rPr>
          <w:rFonts w:ascii="Times New Roman" w:hAnsi="Times New Roman" w:cs="Times New Roman"/>
          <w:sz w:val="28"/>
          <w:szCs w:val="28"/>
        </w:rPr>
        <w:t>где:</w:t>
      </w:r>
    </w:p>
    <w:p w:rsidR="0049268C" w:rsidRPr="0049268C" w:rsidRDefault="0049268C" w:rsidP="0049268C">
      <w:pPr>
        <w:autoSpaceDE w:val="0"/>
        <w:autoSpaceDN w:val="0"/>
        <w:adjustRightInd w:val="0"/>
        <w:spacing w:after="0"/>
        <w:ind w:firstLine="709"/>
        <w:jc w:val="both"/>
        <w:rPr>
          <w:rFonts w:ascii="Times New Roman" w:hAnsi="Times New Roman" w:cs="Times New Roman"/>
          <w:sz w:val="28"/>
          <w:szCs w:val="28"/>
        </w:rPr>
      </w:pPr>
      <w:proofErr w:type="spellStart"/>
      <w:r w:rsidRPr="0049268C">
        <w:rPr>
          <w:rFonts w:ascii="Times New Roman" w:hAnsi="Times New Roman" w:cs="Times New Roman"/>
          <w:i/>
          <w:sz w:val="28"/>
          <w:szCs w:val="28"/>
        </w:rPr>
        <w:t>S</w:t>
      </w:r>
      <w:r w:rsidRPr="0049268C">
        <w:rPr>
          <w:rFonts w:ascii="Times New Roman" w:hAnsi="Times New Roman" w:cs="Times New Roman"/>
          <w:i/>
          <w:sz w:val="28"/>
          <w:szCs w:val="28"/>
          <w:vertAlign w:val="subscript"/>
        </w:rPr>
        <w:t>i</w:t>
      </w:r>
      <w:proofErr w:type="spellEnd"/>
      <w:r w:rsidRPr="0049268C">
        <w:rPr>
          <w:rFonts w:ascii="Times New Roman" w:hAnsi="Times New Roman" w:cs="Times New Roman"/>
          <w:sz w:val="28"/>
          <w:szCs w:val="28"/>
        </w:rPr>
        <w:t xml:space="preserve"> – объем субвенции, предоставляемой бюджету i-</w:t>
      </w:r>
      <w:proofErr w:type="spellStart"/>
      <w:r w:rsidRPr="0049268C">
        <w:rPr>
          <w:rFonts w:ascii="Times New Roman" w:hAnsi="Times New Roman" w:cs="Times New Roman"/>
          <w:sz w:val="28"/>
          <w:szCs w:val="28"/>
        </w:rPr>
        <w:t>го</w:t>
      </w:r>
      <w:proofErr w:type="spellEnd"/>
      <w:r w:rsidRPr="0049268C">
        <w:rPr>
          <w:rFonts w:ascii="Times New Roman" w:hAnsi="Times New Roman" w:cs="Times New Roman"/>
          <w:sz w:val="28"/>
          <w:szCs w:val="28"/>
        </w:rPr>
        <w:t xml:space="preserve"> </w:t>
      </w:r>
      <w:r w:rsidRPr="0049268C">
        <w:rPr>
          <w:rFonts w:ascii="Times New Roman" w:hAnsi="Times New Roman" w:cs="Times New Roman"/>
          <w:color w:val="000000"/>
          <w:sz w:val="28"/>
          <w:szCs w:val="28"/>
        </w:rPr>
        <w:t>муниципального образования</w:t>
      </w:r>
      <w:r w:rsidRPr="0049268C">
        <w:rPr>
          <w:rFonts w:ascii="Times New Roman" w:hAnsi="Times New Roman" w:cs="Times New Roman"/>
          <w:sz w:val="28"/>
          <w:szCs w:val="28"/>
        </w:rPr>
        <w:t>;</w:t>
      </w:r>
    </w:p>
    <w:p w:rsidR="0049268C" w:rsidRPr="0049268C" w:rsidRDefault="0049268C" w:rsidP="0049268C">
      <w:pPr>
        <w:autoSpaceDE w:val="0"/>
        <w:autoSpaceDN w:val="0"/>
        <w:adjustRightInd w:val="0"/>
        <w:spacing w:after="0"/>
        <w:ind w:firstLine="709"/>
        <w:jc w:val="both"/>
        <w:rPr>
          <w:rFonts w:ascii="Times New Roman" w:hAnsi="Times New Roman" w:cs="Times New Roman"/>
          <w:sz w:val="28"/>
          <w:szCs w:val="28"/>
        </w:rPr>
      </w:pPr>
      <w:r w:rsidRPr="0049268C">
        <w:rPr>
          <w:rFonts w:ascii="Times New Roman" w:hAnsi="Times New Roman" w:cs="Times New Roman"/>
          <w:i/>
          <w:sz w:val="28"/>
          <w:szCs w:val="28"/>
        </w:rPr>
        <w:t>n</w:t>
      </w:r>
      <w:r w:rsidRPr="0049268C">
        <w:rPr>
          <w:rFonts w:ascii="Times New Roman" w:hAnsi="Times New Roman" w:cs="Times New Roman"/>
          <w:sz w:val="28"/>
          <w:szCs w:val="28"/>
        </w:rPr>
        <w:t xml:space="preserve"> – число муниципальных районов, наделенных государственными полномочиями.</w:t>
      </w:r>
    </w:p>
    <w:p w:rsidR="0049268C" w:rsidRPr="0049268C" w:rsidRDefault="0049268C" w:rsidP="0049268C">
      <w:pPr>
        <w:autoSpaceDE w:val="0"/>
        <w:autoSpaceDN w:val="0"/>
        <w:adjustRightInd w:val="0"/>
        <w:ind w:firstLine="709"/>
        <w:jc w:val="both"/>
        <w:rPr>
          <w:rFonts w:ascii="Times New Roman" w:hAnsi="Times New Roman" w:cs="Times New Roman"/>
          <w:sz w:val="28"/>
          <w:szCs w:val="28"/>
        </w:rPr>
      </w:pPr>
      <w:r w:rsidRPr="0049268C">
        <w:rPr>
          <w:rFonts w:ascii="Times New Roman" w:hAnsi="Times New Roman" w:cs="Times New Roman"/>
          <w:sz w:val="28"/>
          <w:szCs w:val="28"/>
        </w:rPr>
        <w:t>3. Объем субвенции, предоставляемой</w:t>
      </w:r>
      <w:r w:rsidRPr="0049268C">
        <w:rPr>
          <w:rFonts w:ascii="Times New Roman" w:hAnsi="Times New Roman" w:cs="Times New Roman"/>
          <w:color w:val="000000"/>
          <w:sz w:val="28"/>
          <w:szCs w:val="28"/>
        </w:rPr>
        <w:t xml:space="preserve"> </w:t>
      </w:r>
      <w:r w:rsidRPr="0049268C">
        <w:rPr>
          <w:rFonts w:ascii="Times New Roman" w:hAnsi="Times New Roman" w:cs="Times New Roman"/>
          <w:sz w:val="28"/>
          <w:szCs w:val="28"/>
        </w:rPr>
        <w:t>бюджету i-</w:t>
      </w:r>
      <w:proofErr w:type="spellStart"/>
      <w:r w:rsidRPr="0049268C">
        <w:rPr>
          <w:rFonts w:ascii="Times New Roman" w:hAnsi="Times New Roman" w:cs="Times New Roman"/>
          <w:sz w:val="28"/>
          <w:szCs w:val="28"/>
        </w:rPr>
        <w:t>го</w:t>
      </w:r>
      <w:proofErr w:type="spellEnd"/>
      <w:r w:rsidRPr="0049268C">
        <w:rPr>
          <w:rFonts w:ascii="Times New Roman" w:hAnsi="Times New Roman" w:cs="Times New Roman"/>
          <w:sz w:val="28"/>
          <w:szCs w:val="28"/>
        </w:rPr>
        <w:t xml:space="preserve"> </w:t>
      </w:r>
      <w:r w:rsidRPr="0049268C">
        <w:rPr>
          <w:rFonts w:ascii="Times New Roman" w:hAnsi="Times New Roman" w:cs="Times New Roman"/>
          <w:color w:val="000000"/>
          <w:sz w:val="28"/>
          <w:szCs w:val="28"/>
        </w:rPr>
        <w:t>муниципального образования</w:t>
      </w:r>
      <w:r w:rsidRPr="0049268C">
        <w:rPr>
          <w:rFonts w:ascii="Times New Roman" w:hAnsi="Times New Roman" w:cs="Times New Roman"/>
          <w:sz w:val="28"/>
          <w:szCs w:val="28"/>
        </w:rPr>
        <w:t>, определяется по формуле:</w:t>
      </w:r>
    </w:p>
    <w:p w:rsidR="0049268C" w:rsidRPr="0049268C" w:rsidRDefault="0049268C" w:rsidP="0049268C">
      <w:pPr>
        <w:autoSpaceDE w:val="0"/>
        <w:autoSpaceDN w:val="0"/>
        <w:adjustRightInd w:val="0"/>
        <w:ind w:firstLine="709"/>
        <w:jc w:val="both"/>
        <w:rPr>
          <w:rFonts w:ascii="Times New Roman" w:hAnsi="Times New Roman" w:cs="Times New Roman"/>
          <w:sz w:val="28"/>
          <w:szCs w:val="28"/>
        </w:rPr>
      </w:pPr>
    </w:p>
    <w:p w:rsidR="0049268C" w:rsidRPr="0049268C" w:rsidRDefault="0049268C" w:rsidP="0049268C">
      <w:pPr>
        <w:autoSpaceDE w:val="0"/>
        <w:autoSpaceDN w:val="0"/>
        <w:adjustRightInd w:val="0"/>
        <w:ind w:firstLine="709"/>
        <w:jc w:val="center"/>
        <w:rPr>
          <w:rFonts w:ascii="Times New Roman" w:hAnsi="Times New Roman" w:cs="Times New Roman"/>
          <w:i/>
          <w:sz w:val="28"/>
          <w:szCs w:val="28"/>
        </w:rPr>
      </w:pPr>
      <w:proofErr w:type="spellStart"/>
      <w:r w:rsidRPr="0049268C">
        <w:rPr>
          <w:rFonts w:ascii="Times New Roman" w:hAnsi="Times New Roman" w:cs="Times New Roman"/>
          <w:i/>
          <w:sz w:val="28"/>
          <w:szCs w:val="28"/>
        </w:rPr>
        <w:t>S</w:t>
      </w:r>
      <w:r w:rsidRPr="0049268C">
        <w:rPr>
          <w:rFonts w:ascii="Times New Roman" w:hAnsi="Times New Roman" w:cs="Times New Roman"/>
          <w:i/>
          <w:sz w:val="28"/>
          <w:szCs w:val="28"/>
          <w:vertAlign w:val="subscript"/>
        </w:rPr>
        <w:t>i</w:t>
      </w:r>
      <w:proofErr w:type="spellEnd"/>
      <w:r w:rsidRPr="0049268C">
        <w:rPr>
          <w:rFonts w:ascii="Times New Roman" w:hAnsi="Times New Roman" w:cs="Times New Roman"/>
          <w:i/>
          <w:sz w:val="28"/>
          <w:szCs w:val="28"/>
        </w:rPr>
        <w:t xml:space="preserve"> = (</w:t>
      </w:r>
      <w:proofErr w:type="spellStart"/>
      <w:r w:rsidRPr="0049268C">
        <w:rPr>
          <w:rFonts w:ascii="Times New Roman" w:hAnsi="Times New Roman" w:cs="Times New Roman"/>
          <w:i/>
          <w:sz w:val="28"/>
          <w:szCs w:val="28"/>
          <w:lang w:val="en-US"/>
        </w:rPr>
        <w:t>O</w:t>
      </w:r>
      <w:r w:rsidRPr="0049268C">
        <w:rPr>
          <w:rFonts w:ascii="Times New Roman" w:hAnsi="Times New Roman" w:cs="Times New Roman"/>
          <w:i/>
          <w:sz w:val="28"/>
          <w:szCs w:val="28"/>
          <w:vertAlign w:val="subscript"/>
          <w:lang w:val="en-US"/>
        </w:rPr>
        <w:t>i</w:t>
      </w:r>
      <w:proofErr w:type="spellEnd"/>
      <w:r w:rsidRPr="0049268C">
        <w:rPr>
          <w:rFonts w:ascii="Times New Roman" w:hAnsi="Times New Roman" w:cs="Times New Roman"/>
          <w:i/>
          <w:sz w:val="28"/>
          <w:szCs w:val="28"/>
        </w:rPr>
        <w:t xml:space="preserve"> + </w:t>
      </w:r>
      <w:proofErr w:type="spellStart"/>
      <w:r w:rsidRPr="0049268C">
        <w:rPr>
          <w:rFonts w:ascii="Times New Roman" w:hAnsi="Times New Roman" w:cs="Times New Roman"/>
          <w:i/>
          <w:sz w:val="28"/>
          <w:szCs w:val="28"/>
        </w:rPr>
        <w:t>N</w:t>
      </w:r>
      <w:r w:rsidRPr="0049268C">
        <w:rPr>
          <w:rFonts w:ascii="Times New Roman" w:hAnsi="Times New Roman" w:cs="Times New Roman"/>
          <w:i/>
          <w:sz w:val="28"/>
          <w:szCs w:val="28"/>
          <w:vertAlign w:val="subscript"/>
        </w:rPr>
        <w:t>i</w:t>
      </w:r>
      <w:proofErr w:type="spellEnd"/>
      <w:r w:rsidRPr="0049268C">
        <w:rPr>
          <w:rFonts w:ascii="Times New Roman" w:hAnsi="Times New Roman" w:cs="Times New Roman"/>
          <w:sz w:val="28"/>
          <w:szCs w:val="28"/>
        </w:rPr>
        <w:t xml:space="preserve">) </w:t>
      </w:r>
      <w:r w:rsidRPr="0049268C">
        <w:rPr>
          <w:rFonts w:ascii="Times New Roman" w:hAnsi="Times New Roman" w:cs="Times New Roman"/>
          <w:sz w:val="28"/>
          <w:szCs w:val="28"/>
          <w:lang w:val="en-US"/>
        </w:rPr>
        <w:t>x</w:t>
      </w:r>
      <w:r w:rsidRPr="0049268C">
        <w:rPr>
          <w:rFonts w:ascii="Times New Roman" w:hAnsi="Times New Roman" w:cs="Times New Roman"/>
          <w:i/>
          <w:sz w:val="28"/>
          <w:szCs w:val="28"/>
        </w:rPr>
        <w:t xml:space="preserve"> Ч</w:t>
      </w:r>
      <w:proofErr w:type="spellStart"/>
      <w:proofErr w:type="gramStart"/>
      <w:r w:rsidRPr="0049268C">
        <w:rPr>
          <w:rFonts w:ascii="Times New Roman" w:hAnsi="Times New Roman" w:cs="Times New Roman"/>
          <w:i/>
          <w:sz w:val="28"/>
          <w:szCs w:val="28"/>
          <w:vertAlign w:val="subscript"/>
          <w:lang w:val="en-US"/>
        </w:rPr>
        <w:t>i</w:t>
      </w:r>
      <w:proofErr w:type="spellEnd"/>
      <w:proofErr w:type="gramEnd"/>
      <w:r w:rsidRPr="0049268C">
        <w:rPr>
          <w:rFonts w:ascii="Times New Roman" w:hAnsi="Times New Roman" w:cs="Times New Roman"/>
          <w:i/>
          <w:sz w:val="28"/>
          <w:szCs w:val="28"/>
        </w:rPr>
        <w:t xml:space="preserve"> </w:t>
      </w:r>
      <w:r w:rsidRPr="0049268C">
        <w:rPr>
          <w:rFonts w:ascii="Times New Roman" w:hAnsi="Times New Roman" w:cs="Times New Roman"/>
          <w:sz w:val="28"/>
          <w:szCs w:val="28"/>
        </w:rPr>
        <w:t>,</w:t>
      </w:r>
    </w:p>
    <w:p w:rsidR="0049268C" w:rsidRPr="0049268C" w:rsidRDefault="0049268C" w:rsidP="0049268C">
      <w:pPr>
        <w:autoSpaceDE w:val="0"/>
        <w:autoSpaceDN w:val="0"/>
        <w:adjustRightInd w:val="0"/>
        <w:spacing w:after="0"/>
        <w:ind w:firstLine="709"/>
        <w:jc w:val="both"/>
        <w:rPr>
          <w:rFonts w:ascii="Times New Roman" w:hAnsi="Times New Roman" w:cs="Times New Roman"/>
          <w:sz w:val="28"/>
          <w:szCs w:val="28"/>
        </w:rPr>
      </w:pPr>
      <w:r w:rsidRPr="0049268C">
        <w:rPr>
          <w:rFonts w:ascii="Times New Roman" w:hAnsi="Times New Roman" w:cs="Times New Roman"/>
          <w:sz w:val="28"/>
          <w:szCs w:val="28"/>
        </w:rPr>
        <w:lastRenderedPageBreak/>
        <w:t>где:</w:t>
      </w:r>
    </w:p>
    <w:p w:rsidR="0049268C" w:rsidRPr="0049268C" w:rsidRDefault="0049268C" w:rsidP="0049268C">
      <w:pPr>
        <w:autoSpaceDE w:val="0"/>
        <w:autoSpaceDN w:val="0"/>
        <w:adjustRightInd w:val="0"/>
        <w:spacing w:after="0"/>
        <w:ind w:firstLine="709"/>
        <w:jc w:val="both"/>
        <w:rPr>
          <w:rFonts w:ascii="Times New Roman" w:hAnsi="Times New Roman" w:cs="Times New Roman"/>
          <w:sz w:val="28"/>
          <w:szCs w:val="28"/>
        </w:rPr>
      </w:pPr>
      <w:proofErr w:type="spellStart"/>
      <w:r w:rsidRPr="0049268C">
        <w:rPr>
          <w:rFonts w:ascii="Times New Roman" w:hAnsi="Times New Roman" w:cs="Times New Roman"/>
          <w:i/>
          <w:sz w:val="28"/>
          <w:szCs w:val="28"/>
        </w:rPr>
        <w:t>O</w:t>
      </w:r>
      <w:r w:rsidRPr="0049268C">
        <w:rPr>
          <w:rFonts w:ascii="Times New Roman" w:hAnsi="Times New Roman" w:cs="Times New Roman"/>
          <w:i/>
          <w:sz w:val="28"/>
          <w:szCs w:val="28"/>
          <w:vertAlign w:val="subscript"/>
        </w:rPr>
        <w:t>i</w:t>
      </w:r>
      <w:proofErr w:type="spellEnd"/>
      <w:r w:rsidRPr="0049268C">
        <w:rPr>
          <w:rFonts w:ascii="Times New Roman" w:hAnsi="Times New Roman" w:cs="Times New Roman"/>
          <w:sz w:val="28"/>
          <w:szCs w:val="28"/>
        </w:rPr>
        <w:t xml:space="preserve"> – затраты на оплату труда одного работника, осуществляющего государственные полномочия, </w:t>
      </w:r>
      <w:r w:rsidRPr="0049268C">
        <w:rPr>
          <w:rFonts w:ascii="Times New Roman" w:hAnsi="Times New Roman" w:cs="Times New Roman"/>
          <w:color w:val="000000" w:themeColor="text1"/>
          <w:sz w:val="28"/>
          <w:szCs w:val="28"/>
        </w:rPr>
        <w:t>в i-м муниципальном районе, рассчитанные исходя из условий оплаты труда по должности</w:t>
      </w:r>
      <w:r w:rsidRPr="0049268C">
        <w:rPr>
          <w:rFonts w:ascii="Times New Roman" w:hAnsi="Times New Roman" w:cs="Times New Roman"/>
          <w:sz w:val="28"/>
          <w:szCs w:val="28"/>
        </w:rPr>
        <w:t xml:space="preserve"> в расчете на год;</w:t>
      </w:r>
    </w:p>
    <w:p w:rsidR="0049268C" w:rsidRPr="0049268C" w:rsidRDefault="0049268C" w:rsidP="0049268C">
      <w:pPr>
        <w:autoSpaceDE w:val="0"/>
        <w:autoSpaceDN w:val="0"/>
        <w:adjustRightInd w:val="0"/>
        <w:spacing w:after="0"/>
        <w:ind w:firstLine="709"/>
        <w:jc w:val="both"/>
        <w:rPr>
          <w:rFonts w:ascii="Times New Roman" w:hAnsi="Times New Roman" w:cs="Times New Roman"/>
          <w:sz w:val="28"/>
          <w:szCs w:val="28"/>
        </w:rPr>
      </w:pPr>
      <w:proofErr w:type="spellStart"/>
      <w:r w:rsidRPr="0049268C">
        <w:rPr>
          <w:rFonts w:ascii="Times New Roman" w:hAnsi="Times New Roman" w:cs="Times New Roman"/>
          <w:i/>
          <w:sz w:val="28"/>
          <w:szCs w:val="28"/>
        </w:rPr>
        <w:t>N</w:t>
      </w:r>
      <w:r w:rsidRPr="0049268C">
        <w:rPr>
          <w:rFonts w:ascii="Times New Roman" w:hAnsi="Times New Roman" w:cs="Times New Roman"/>
          <w:i/>
          <w:sz w:val="28"/>
          <w:szCs w:val="28"/>
          <w:vertAlign w:val="subscript"/>
        </w:rPr>
        <w:t>i</w:t>
      </w:r>
      <w:proofErr w:type="spellEnd"/>
      <w:r w:rsidRPr="0049268C">
        <w:rPr>
          <w:rFonts w:ascii="Times New Roman" w:hAnsi="Times New Roman" w:cs="Times New Roman"/>
          <w:sz w:val="28"/>
          <w:szCs w:val="28"/>
        </w:rPr>
        <w:t xml:space="preserve"> – затраты на начисления на выплаты по оплате труда работника, осуществляющего государственные полномочия, </w:t>
      </w:r>
      <w:r w:rsidRPr="0049268C">
        <w:rPr>
          <w:rFonts w:ascii="Times New Roman" w:hAnsi="Times New Roman" w:cs="Times New Roman"/>
          <w:color w:val="000000" w:themeColor="text1"/>
          <w:sz w:val="28"/>
          <w:szCs w:val="28"/>
        </w:rPr>
        <w:t>в i-м муниципальном районе</w:t>
      </w:r>
      <w:r w:rsidRPr="0049268C">
        <w:rPr>
          <w:rFonts w:ascii="Times New Roman" w:hAnsi="Times New Roman" w:cs="Times New Roman"/>
          <w:sz w:val="28"/>
          <w:szCs w:val="28"/>
        </w:rPr>
        <w:t>;</w:t>
      </w:r>
    </w:p>
    <w:p w:rsidR="0049268C" w:rsidRPr="0049268C" w:rsidRDefault="0049268C" w:rsidP="0049268C">
      <w:pPr>
        <w:autoSpaceDE w:val="0"/>
        <w:autoSpaceDN w:val="0"/>
        <w:adjustRightInd w:val="0"/>
        <w:spacing w:after="0"/>
        <w:ind w:firstLine="709"/>
        <w:jc w:val="both"/>
        <w:rPr>
          <w:rFonts w:ascii="Times New Roman" w:hAnsi="Times New Roman" w:cs="Times New Roman"/>
          <w:sz w:val="28"/>
          <w:szCs w:val="28"/>
        </w:rPr>
      </w:pPr>
      <w:proofErr w:type="spellStart"/>
      <w:r w:rsidRPr="0049268C">
        <w:rPr>
          <w:rFonts w:ascii="Times New Roman" w:hAnsi="Times New Roman" w:cs="Times New Roman"/>
          <w:i/>
          <w:sz w:val="28"/>
          <w:szCs w:val="28"/>
        </w:rPr>
        <w:t>Ч</w:t>
      </w:r>
      <w:proofErr w:type="gramStart"/>
      <w:r w:rsidRPr="0049268C">
        <w:rPr>
          <w:rFonts w:ascii="Times New Roman" w:hAnsi="Times New Roman" w:cs="Times New Roman"/>
          <w:i/>
          <w:sz w:val="28"/>
          <w:szCs w:val="28"/>
          <w:vertAlign w:val="subscript"/>
        </w:rPr>
        <w:t>i</w:t>
      </w:r>
      <w:proofErr w:type="spellEnd"/>
      <w:proofErr w:type="gramEnd"/>
      <w:r w:rsidRPr="0049268C">
        <w:rPr>
          <w:rFonts w:ascii="Times New Roman" w:hAnsi="Times New Roman" w:cs="Times New Roman"/>
          <w:sz w:val="28"/>
          <w:szCs w:val="28"/>
        </w:rPr>
        <w:t xml:space="preserve"> – численность работников, осуществляющих государственные полномочия, в i-м муниципальном районе.</w:t>
      </w:r>
    </w:p>
    <w:p w:rsidR="0049268C" w:rsidRPr="0049268C" w:rsidRDefault="0049268C" w:rsidP="0049268C">
      <w:pPr>
        <w:autoSpaceDE w:val="0"/>
        <w:autoSpaceDN w:val="0"/>
        <w:adjustRightInd w:val="0"/>
        <w:ind w:firstLine="720"/>
        <w:jc w:val="both"/>
        <w:rPr>
          <w:rFonts w:ascii="Times New Roman" w:hAnsi="Times New Roman" w:cs="Times New Roman"/>
          <w:sz w:val="28"/>
          <w:szCs w:val="28"/>
        </w:rPr>
      </w:pPr>
      <w:r w:rsidRPr="0049268C">
        <w:rPr>
          <w:rFonts w:ascii="Times New Roman" w:hAnsi="Times New Roman" w:cs="Times New Roman"/>
          <w:sz w:val="28"/>
          <w:szCs w:val="28"/>
        </w:rPr>
        <w:t xml:space="preserve">4. Расчет затрат на начисления на выплаты по оплате труда работника, осуществляющего государственные полномочия, </w:t>
      </w:r>
      <w:r w:rsidRPr="0049268C">
        <w:rPr>
          <w:rFonts w:ascii="Times New Roman" w:hAnsi="Times New Roman" w:cs="Times New Roman"/>
          <w:color w:val="000000" w:themeColor="text1"/>
          <w:sz w:val="28"/>
          <w:szCs w:val="28"/>
        </w:rPr>
        <w:t>в i-м муниципальном районе</w:t>
      </w:r>
      <w:r w:rsidRPr="0049268C">
        <w:rPr>
          <w:rFonts w:ascii="Times New Roman" w:hAnsi="Times New Roman" w:cs="Times New Roman"/>
          <w:sz w:val="28"/>
          <w:szCs w:val="28"/>
        </w:rPr>
        <w:t xml:space="preserve"> производится по формуле:</w:t>
      </w:r>
    </w:p>
    <w:p w:rsidR="0049268C" w:rsidRPr="0049268C" w:rsidRDefault="0049268C" w:rsidP="0049268C">
      <w:pPr>
        <w:autoSpaceDE w:val="0"/>
        <w:autoSpaceDN w:val="0"/>
        <w:adjustRightInd w:val="0"/>
        <w:ind w:firstLine="709"/>
        <w:jc w:val="center"/>
        <w:rPr>
          <w:rFonts w:ascii="Times New Roman" w:hAnsi="Times New Roman" w:cs="Times New Roman"/>
          <w:i/>
          <w:sz w:val="28"/>
          <w:szCs w:val="28"/>
        </w:rPr>
      </w:pPr>
      <w:r w:rsidRPr="0049268C">
        <w:rPr>
          <w:rFonts w:ascii="Times New Roman" w:hAnsi="Times New Roman" w:cs="Times New Roman"/>
          <w:i/>
          <w:sz w:val="28"/>
          <w:szCs w:val="28"/>
          <w:lang w:val="en-US"/>
        </w:rPr>
        <w:t>N</w:t>
      </w:r>
      <w:r w:rsidRPr="0049268C">
        <w:rPr>
          <w:rFonts w:ascii="Times New Roman" w:hAnsi="Times New Roman" w:cs="Times New Roman"/>
          <w:i/>
          <w:sz w:val="28"/>
          <w:szCs w:val="28"/>
          <w:vertAlign w:val="subscript"/>
          <w:lang w:val="en-US"/>
        </w:rPr>
        <w:t>i</w:t>
      </w:r>
      <w:r w:rsidRPr="0049268C">
        <w:rPr>
          <w:rFonts w:ascii="Times New Roman" w:hAnsi="Times New Roman" w:cs="Times New Roman"/>
          <w:i/>
          <w:sz w:val="28"/>
          <w:szCs w:val="28"/>
        </w:rPr>
        <w:t xml:space="preserve"> = О</w:t>
      </w:r>
      <w:proofErr w:type="spellStart"/>
      <w:r w:rsidRPr="0049268C">
        <w:rPr>
          <w:rFonts w:ascii="Times New Roman" w:hAnsi="Times New Roman" w:cs="Times New Roman"/>
          <w:i/>
          <w:sz w:val="28"/>
          <w:szCs w:val="28"/>
          <w:vertAlign w:val="subscript"/>
          <w:lang w:val="en-US"/>
        </w:rPr>
        <w:t>i</w:t>
      </w:r>
      <w:proofErr w:type="spellEnd"/>
      <w:r w:rsidRPr="0049268C">
        <w:rPr>
          <w:rFonts w:ascii="Times New Roman" w:hAnsi="Times New Roman" w:cs="Times New Roman"/>
          <w:i/>
          <w:sz w:val="28"/>
          <w:szCs w:val="28"/>
        </w:rPr>
        <w:t xml:space="preserve"> </w:t>
      </w:r>
      <w:r w:rsidRPr="0049268C">
        <w:rPr>
          <w:rFonts w:ascii="Times New Roman" w:hAnsi="Times New Roman" w:cs="Times New Roman"/>
          <w:sz w:val="28"/>
          <w:szCs w:val="28"/>
          <w:lang w:val="en-US"/>
        </w:rPr>
        <w:t>x</w:t>
      </w:r>
      <w:r w:rsidRPr="0049268C">
        <w:rPr>
          <w:rFonts w:ascii="Times New Roman" w:hAnsi="Times New Roman" w:cs="Times New Roman"/>
          <w:i/>
          <w:sz w:val="28"/>
          <w:szCs w:val="28"/>
        </w:rPr>
        <w:t xml:space="preserve"> </w:t>
      </w:r>
      <w:proofErr w:type="gramStart"/>
      <w:r w:rsidRPr="0049268C">
        <w:rPr>
          <w:rFonts w:ascii="Times New Roman" w:hAnsi="Times New Roman" w:cs="Times New Roman"/>
          <w:i/>
          <w:sz w:val="28"/>
          <w:szCs w:val="28"/>
          <w:lang w:val="en-US"/>
        </w:rPr>
        <w:t>F</w:t>
      </w:r>
      <w:r w:rsidRPr="0049268C">
        <w:rPr>
          <w:rFonts w:ascii="Times New Roman" w:hAnsi="Times New Roman" w:cs="Times New Roman"/>
          <w:i/>
          <w:sz w:val="28"/>
          <w:szCs w:val="28"/>
        </w:rPr>
        <w:t xml:space="preserve"> </w:t>
      </w:r>
      <w:r w:rsidRPr="0049268C">
        <w:rPr>
          <w:rFonts w:ascii="Times New Roman" w:hAnsi="Times New Roman" w:cs="Times New Roman"/>
          <w:sz w:val="28"/>
          <w:szCs w:val="28"/>
        </w:rPr>
        <w:t>,</w:t>
      </w:r>
      <w:proofErr w:type="gramEnd"/>
    </w:p>
    <w:p w:rsidR="0049268C" w:rsidRPr="0049268C" w:rsidRDefault="0049268C" w:rsidP="0049268C">
      <w:pPr>
        <w:autoSpaceDE w:val="0"/>
        <w:autoSpaceDN w:val="0"/>
        <w:adjustRightInd w:val="0"/>
        <w:ind w:firstLine="709"/>
        <w:jc w:val="both"/>
        <w:rPr>
          <w:rFonts w:ascii="Times New Roman" w:hAnsi="Times New Roman" w:cs="Times New Roman"/>
          <w:sz w:val="28"/>
          <w:szCs w:val="28"/>
        </w:rPr>
      </w:pPr>
      <w:r w:rsidRPr="0049268C">
        <w:rPr>
          <w:rFonts w:ascii="Times New Roman" w:hAnsi="Times New Roman" w:cs="Times New Roman"/>
          <w:sz w:val="28"/>
          <w:szCs w:val="28"/>
        </w:rPr>
        <w:t xml:space="preserve">где </w:t>
      </w:r>
      <w:r w:rsidRPr="0049268C">
        <w:rPr>
          <w:rFonts w:ascii="Times New Roman" w:hAnsi="Times New Roman" w:cs="Times New Roman"/>
          <w:i/>
          <w:sz w:val="28"/>
          <w:szCs w:val="28"/>
        </w:rPr>
        <w:t xml:space="preserve">F </w:t>
      </w:r>
      <w:r w:rsidRPr="0049268C">
        <w:rPr>
          <w:rFonts w:ascii="Times New Roman" w:hAnsi="Times New Roman" w:cs="Times New Roman"/>
          <w:sz w:val="28"/>
          <w:szCs w:val="28"/>
        </w:rPr>
        <w:t xml:space="preserve"> – ставка начислений на выплаты по оплате труда.</w:t>
      </w:r>
    </w:p>
    <w:p w:rsidR="0049268C" w:rsidRPr="0049268C" w:rsidRDefault="0049268C" w:rsidP="0049268C">
      <w:pPr>
        <w:ind w:firstLine="709"/>
        <w:jc w:val="both"/>
        <w:rPr>
          <w:rFonts w:ascii="Times New Roman" w:hAnsi="Times New Roman" w:cs="Times New Roman"/>
          <w:sz w:val="28"/>
          <w:szCs w:val="28"/>
        </w:rPr>
      </w:pPr>
      <w:r w:rsidRPr="0049268C">
        <w:rPr>
          <w:rFonts w:ascii="Times New Roman" w:hAnsi="Times New Roman" w:cs="Times New Roman"/>
          <w:sz w:val="28"/>
          <w:szCs w:val="28"/>
        </w:rPr>
        <w:t>5. Численность работников, осуществляющих государственные полномочия, в i-м муниципальном районе определяется по формуле:</w:t>
      </w:r>
    </w:p>
    <w:p w:rsidR="0049268C" w:rsidRPr="0049268C" w:rsidRDefault="0049268C" w:rsidP="0049268C">
      <w:pPr>
        <w:ind w:firstLine="709"/>
        <w:jc w:val="both"/>
        <w:rPr>
          <w:rFonts w:ascii="Times New Roman" w:hAnsi="Times New Roman" w:cs="Times New Roman"/>
          <w:sz w:val="28"/>
          <w:szCs w:val="28"/>
        </w:rPr>
      </w:pPr>
    </w:p>
    <w:p w:rsidR="0049268C" w:rsidRPr="0049268C" w:rsidRDefault="0049268C" w:rsidP="0049268C">
      <w:pPr>
        <w:jc w:val="center"/>
        <w:rPr>
          <w:rFonts w:ascii="Times New Roman" w:hAnsi="Times New Roman" w:cs="Times New Roman"/>
          <w:sz w:val="28"/>
          <w:szCs w:val="28"/>
        </w:rPr>
      </w:pPr>
      <w:proofErr w:type="spellStart"/>
      <w:r w:rsidRPr="0049268C">
        <w:rPr>
          <w:rFonts w:ascii="Times New Roman" w:hAnsi="Times New Roman" w:cs="Times New Roman"/>
          <w:i/>
          <w:sz w:val="28"/>
          <w:szCs w:val="28"/>
        </w:rPr>
        <w:t>Ч</w:t>
      </w:r>
      <w:proofErr w:type="gramStart"/>
      <w:r w:rsidRPr="0049268C">
        <w:rPr>
          <w:rFonts w:ascii="Times New Roman" w:hAnsi="Times New Roman" w:cs="Times New Roman"/>
          <w:i/>
          <w:sz w:val="28"/>
          <w:szCs w:val="28"/>
          <w:vertAlign w:val="subscript"/>
        </w:rPr>
        <w:t>i</w:t>
      </w:r>
      <w:proofErr w:type="spellEnd"/>
      <w:proofErr w:type="gramEnd"/>
      <w:r w:rsidRPr="0049268C">
        <w:rPr>
          <w:rFonts w:ascii="Times New Roman" w:hAnsi="Times New Roman" w:cs="Times New Roman"/>
          <w:i/>
          <w:sz w:val="28"/>
          <w:szCs w:val="28"/>
          <w:vertAlign w:val="subscript"/>
        </w:rPr>
        <w:t xml:space="preserve"> </w:t>
      </w:r>
      <w:r w:rsidRPr="0049268C">
        <w:rPr>
          <w:rFonts w:ascii="Times New Roman" w:hAnsi="Times New Roman" w:cs="Times New Roman"/>
          <w:i/>
          <w:sz w:val="28"/>
          <w:szCs w:val="28"/>
        </w:rPr>
        <w:t xml:space="preserve">= </w:t>
      </w:r>
      <w:proofErr w:type="spellStart"/>
      <w:r w:rsidRPr="0049268C">
        <w:rPr>
          <w:rFonts w:ascii="Times New Roman" w:hAnsi="Times New Roman" w:cs="Times New Roman"/>
          <w:i/>
          <w:sz w:val="28"/>
          <w:szCs w:val="28"/>
        </w:rPr>
        <w:t>К</w:t>
      </w:r>
      <w:r w:rsidRPr="0049268C">
        <w:rPr>
          <w:rFonts w:ascii="Times New Roman" w:hAnsi="Times New Roman" w:cs="Times New Roman"/>
          <w:i/>
          <w:sz w:val="28"/>
          <w:szCs w:val="28"/>
          <w:vertAlign w:val="subscript"/>
        </w:rPr>
        <w:t>пр</w:t>
      </w:r>
      <w:proofErr w:type="spellEnd"/>
      <w:r w:rsidRPr="0049268C">
        <w:rPr>
          <w:rFonts w:ascii="Times New Roman" w:hAnsi="Times New Roman" w:cs="Times New Roman"/>
          <w:i/>
          <w:sz w:val="28"/>
          <w:szCs w:val="28"/>
        </w:rPr>
        <w:t xml:space="preserve"> </w:t>
      </w:r>
      <w:r w:rsidRPr="0049268C">
        <w:rPr>
          <w:rFonts w:ascii="Times New Roman" w:hAnsi="Times New Roman" w:cs="Times New Roman"/>
          <w:sz w:val="28"/>
          <w:szCs w:val="28"/>
        </w:rPr>
        <w:t>х</w:t>
      </w:r>
      <w:r w:rsidRPr="0049268C">
        <w:rPr>
          <w:rFonts w:ascii="Times New Roman" w:hAnsi="Times New Roman" w:cs="Times New Roman"/>
          <w:i/>
          <w:sz w:val="28"/>
          <w:szCs w:val="28"/>
        </w:rPr>
        <w:t xml:space="preserve"> </w:t>
      </w:r>
      <w:proofErr w:type="spellStart"/>
      <w:r w:rsidRPr="0049268C">
        <w:rPr>
          <w:rFonts w:ascii="Times New Roman" w:hAnsi="Times New Roman" w:cs="Times New Roman"/>
          <w:i/>
          <w:sz w:val="28"/>
          <w:szCs w:val="28"/>
          <w:lang w:val="en-US"/>
        </w:rPr>
        <w:t>R</w:t>
      </w:r>
      <w:r w:rsidRPr="0049268C">
        <w:rPr>
          <w:rFonts w:ascii="Times New Roman" w:hAnsi="Times New Roman" w:cs="Times New Roman"/>
          <w:i/>
          <w:sz w:val="28"/>
          <w:szCs w:val="28"/>
          <w:vertAlign w:val="subscript"/>
          <w:lang w:val="en-US"/>
        </w:rPr>
        <w:t>i</w:t>
      </w:r>
      <w:proofErr w:type="spellEnd"/>
      <w:r w:rsidRPr="0049268C">
        <w:rPr>
          <w:rFonts w:ascii="Times New Roman" w:hAnsi="Times New Roman" w:cs="Times New Roman"/>
          <w:i/>
          <w:sz w:val="28"/>
          <w:szCs w:val="28"/>
        </w:rPr>
        <w:t xml:space="preserve"> / </w:t>
      </w:r>
      <w:r w:rsidRPr="0049268C">
        <w:rPr>
          <w:rFonts w:ascii="Times New Roman" w:hAnsi="Times New Roman" w:cs="Times New Roman"/>
          <w:i/>
          <w:sz w:val="28"/>
          <w:szCs w:val="28"/>
          <w:lang w:val="en-US"/>
        </w:rPr>
        <w:t>V</w:t>
      </w:r>
      <w:r w:rsidRPr="0049268C">
        <w:rPr>
          <w:rFonts w:ascii="Times New Roman" w:hAnsi="Times New Roman" w:cs="Times New Roman"/>
          <w:i/>
          <w:sz w:val="28"/>
          <w:szCs w:val="28"/>
        </w:rPr>
        <w:t xml:space="preserve"> </w:t>
      </w:r>
      <w:r w:rsidRPr="0049268C">
        <w:rPr>
          <w:rFonts w:ascii="Times New Roman" w:hAnsi="Times New Roman" w:cs="Times New Roman"/>
          <w:sz w:val="28"/>
          <w:szCs w:val="28"/>
        </w:rPr>
        <w:t>,</w:t>
      </w:r>
    </w:p>
    <w:p w:rsidR="0049268C" w:rsidRPr="0049268C" w:rsidRDefault="0049268C" w:rsidP="0049268C">
      <w:pPr>
        <w:spacing w:after="0"/>
        <w:ind w:firstLine="709"/>
        <w:jc w:val="both"/>
        <w:rPr>
          <w:rFonts w:ascii="Times New Roman" w:hAnsi="Times New Roman" w:cs="Times New Roman"/>
          <w:i/>
          <w:sz w:val="28"/>
          <w:szCs w:val="28"/>
        </w:rPr>
      </w:pPr>
      <w:r w:rsidRPr="0049268C">
        <w:rPr>
          <w:rFonts w:ascii="Times New Roman" w:hAnsi="Times New Roman" w:cs="Times New Roman"/>
          <w:sz w:val="28"/>
          <w:szCs w:val="28"/>
        </w:rPr>
        <w:t>где:</w:t>
      </w:r>
    </w:p>
    <w:p w:rsidR="0049268C" w:rsidRPr="0049268C" w:rsidRDefault="0049268C" w:rsidP="0049268C">
      <w:pPr>
        <w:spacing w:after="0"/>
        <w:ind w:firstLine="709"/>
        <w:jc w:val="both"/>
        <w:rPr>
          <w:rFonts w:ascii="Times New Roman" w:eastAsiaTheme="minorEastAsia" w:hAnsi="Times New Roman" w:cs="Times New Roman"/>
          <w:sz w:val="28"/>
          <w:szCs w:val="28"/>
        </w:rPr>
      </w:pPr>
      <w:proofErr w:type="spellStart"/>
      <w:r w:rsidRPr="0049268C">
        <w:rPr>
          <w:rFonts w:ascii="Times New Roman" w:hAnsi="Times New Roman" w:cs="Times New Roman"/>
          <w:i/>
          <w:sz w:val="28"/>
          <w:szCs w:val="28"/>
        </w:rPr>
        <w:t>К</w:t>
      </w:r>
      <w:r w:rsidRPr="0049268C">
        <w:rPr>
          <w:rFonts w:ascii="Times New Roman" w:hAnsi="Times New Roman" w:cs="Times New Roman"/>
          <w:i/>
          <w:sz w:val="28"/>
          <w:szCs w:val="28"/>
          <w:vertAlign w:val="subscript"/>
        </w:rPr>
        <w:t>пр</w:t>
      </w:r>
      <w:proofErr w:type="spellEnd"/>
      <w:r w:rsidRPr="0049268C">
        <w:rPr>
          <w:rFonts w:ascii="Times New Roman" w:hAnsi="Times New Roman" w:cs="Times New Roman"/>
          <w:i/>
          <w:sz w:val="28"/>
          <w:szCs w:val="28"/>
          <w:vertAlign w:val="subscript"/>
        </w:rPr>
        <w:t xml:space="preserve"> </w:t>
      </w:r>
      <w:r w:rsidRPr="0049268C">
        <w:rPr>
          <w:rFonts w:ascii="Times New Roman" w:eastAsiaTheme="minorEastAsia" w:hAnsi="Times New Roman" w:cs="Times New Roman"/>
          <w:sz w:val="28"/>
          <w:szCs w:val="28"/>
        </w:rPr>
        <w:t xml:space="preserve">– количество </w:t>
      </w:r>
      <w:r w:rsidRPr="0049268C">
        <w:rPr>
          <w:rFonts w:ascii="Times New Roman" w:hAnsi="Times New Roman" w:cs="Times New Roman"/>
          <w:sz w:val="28"/>
          <w:szCs w:val="28"/>
        </w:rPr>
        <w:t>поселений в i-м муниципальном районе</w:t>
      </w:r>
      <w:r w:rsidRPr="0049268C">
        <w:rPr>
          <w:rFonts w:ascii="Times New Roman" w:eastAsiaTheme="minorEastAsia" w:hAnsi="Times New Roman" w:cs="Times New Roman"/>
          <w:sz w:val="28"/>
          <w:szCs w:val="28"/>
        </w:rPr>
        <w:t>;</w:t>
      </w:r>
    </w:p>
    <w:p w:rsidR="0049268C" w:rsidRPr="0049268C" w:rsidRDefault="0049268C" w:rsidP="0049268C">
      <w:pPr>
        <w:widowControl w:val="0"/>
        <w:autoSpaceDE w:val="0"/>
        <w:autoSpaceDN w:val="0"/>
        <w:spacing w:after="0"/>
        <w:ind w:firstLine="709"/>
        <w:jc w:val="both"/>
        <w:rPr>
          <w:rFonts w:ascii="Times New Roman" w:hAnsi="Times New Roman" w:cs="Times New Roman"/>
          <w:sz w:val="28"/>
          <w:szCs w:val="28"/>
        </w:rPr>
      </w:pPr>
      <w:proofErr w:type="spellStart"/>
      <w:proofErr w:type="gramStart"/>
      <w:r w:rsidRPr="0049268C">
        <w:rPr>
          <w:rFonts w:ascii="Times New Roman" w:hAnsi="Times New Roman" w:cs="Times New Roman"/>
          <w:i/>
          <w:sz w:val="28"/>
          <w:szCs w:val="28"/>
          <w:lang w:val="en-US"/>
        </w:rPr>
        <w:t>R</w:t>
      </w:r>
      <w:r w:rsidRPr="0049268C">
        <w:rPr>
          <w:rFonts w:ascii="Times New Roman" w:hAnsi="Times New Roman" w:cs="Times New Roman"/>
          <w:i/>
          <w:sz w:val="28"/>
          <w:szCs w:val="28"/>
          <w:vertAlign w:val="subscript"/>
          <w:lang w:val="en-US"/>
        </w:rPr>
        <w:t>i</w:t>
      </w:r>
      <w:proofErr w:type="spellEnd"/>
      <w:proofErr w:type="gramEnd"/>
      <w:r w:rsidRPr="0049268C">
        <w:rPr>
          <w:rFonts w:ascii="Times New Roman" w:hAnsi="Times New Roman" w:cs="Times New Roman"/>
          <w:sz w:val="28"/>
          <w:szCs w:val="28"/>
        </w:rPr>
        <w:t xml:space="preserve"> – средняя норма времени на получение и обработку информации, необходимой для ведения регистра муниципальных нормативных правовых актов Республики Татарстан, от одного поселения, часов в год (устанавливается в размере одного часа).</w:t>
      </w:r>
    </w:p>
    <w:p w:rsidR="006A06A7" w:rsidRPr="000C249E" w:rsidRDefault="0049268C" w:rsidP="0049268C">
      <w:pPr>
        <w:autoSpaceDE w:val="0"/>
        <w:autoSpaceDN w:val="0"/>
        <w:adjustRightInd w:val="0"/>
        <w:spacing w:after="0" w:line="240" w:lineRule="auto"/>
        <w:ind w:firstLine="709"/>
        <w:jc w:val="both"/>
        <w:outlineLvl w:val="0"/>
        <w:rPr>
          <w:rFonts w:ascii="Times New Roman" w:hAnsi="Times New Roman" w:cs="Times New Roman"/>
          <w:i/>
          <w:sz w:val="28"/>
          <w:szCs w:val="28"/>
        </w:rPr>
      </w:pPr>
      <w:r w:rsidRPr="0049268C">
        <w:rPr>
          <w:rFonts w:ascii="Times New Roman" w:hAnsi="Times New Roman" w:cs="Times New Roman"/>
          <w:i/>
          <w:sz w:val="28"/>
          <w:szCs w:val="28"/>
          <w:lang w:val="en-US"/>
        </w:rPr>
        <w:t>V</w:t>
      </w:r>
      <w:r w:rsidRPr="000C249E">
        <w:rPr>
          <w:rFonts w:ascii="Times New Roman" w:hAnsi="Times New Roman" w:cs="Times New Roman"/>
          <w:i/>
          <w:sz w:val="28"/>
          <w:szCs w:val="28"/>
        </w:rPr>
        <w:t xml:space="preserve"> </w:t>
      </w:r>
      <w:r w:rsidRPr="0049268C">
        <w:rPr>
          <w:rFonts w:ascii="Times New Roman" w:hAnsi="Times New Roman" w:cs="Times New Roman"/>
          <w:sz w:val="28"/>
          <w:szCs w:val="28"/>
        </w:rPr>
        <w:t xml:space="preserve">– </w:t>
      </w:r>
      <w:proofErr w:type="gramStart"/>
      <w:r w:rsidRPr="0049268C">
        <w:rPr>
          <w:rFonts w:ascii="Times New Roman" w:hAnsi="Times New Roman" w:cs="Times New Roman"/>
          <w:sz w:val="28"/>
          <w:szCs w:val="28"/>
        </w:rPr>
        <w:t>рабочее</w:t>
      </w:r>
      <w:proofErr w:type="gramEnd"/>
      <w:r w:rsidRPr="0049268C">
        <w:rPr>
          <w:rFonts w:ascii="Times New Roman" w:hAnsi="Times New Roman" w:cs="Times New Roman"/>
          <w:sz w:val="28"/>
          <w:szCs w:val="28"/>
        </w:rPr>
        <w:t xml:space="preserve"> время, установленное производственным календарем на очередной финансовый год, в часах</w:t>
      </w:r>
      <w:r w:rsidR="000C249E">
        <w:rPr>
          <w:rFonts w:ascii="Times New Roman" w:hAnsi="Times New Roman" w:cs="Times New Roman"/>
          <w:sz w:val="28"/>
          <w:szCs w:val="28"/>
        </w:rPr>
        <w:t>.</w:t>
      </w:r>
    </w:p>
    <w:sectPr w:rsidR="006A06A7" w:rsidRPr="000C249E" w:rsidSect="00DD3815">
      <w:head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815" w:rsidRDefault="00DD3815" w:rsidP="00DD3815">
      <w:pPr>
        <w:spacing w:after="0" w:line="240" w:lineRule="auto"/>
      </w:pPr>
      <w:r>
        <w:separator/>
      </w:r>
    </w:p>
  </w:endnote>
  <w:endnote w:type="continuationSeparator" w:id="0">
    <w:p w:rsidR="00DD3815" w:rsidRDefault="00DD3815" w:rsidP="00DD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815" w:rsidRDefault="00DD3815" w:rsidP="00DD3815">
      <w:pPr>
        <w:spacing w:after="0" w:line="240" w:lineRule="auto"/>
      </w:pPr>
      <w:r>
        <w:separator/>
      </w:r>
    </w:p>
  </w:footnote>
  <w:footnote w:type="continuationSeparator" w:id="0">
    <w:p w:rsidR="00DD3815" w:rsidRDefault="00DD3815" w:rsidP="00DD38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5163378"/>
      <w:docPartObj>
        <w:docPartGallery w:val="Page Numbers (Top of Page)"/>
        <w:docPartUnique/>
      </w:docPartObj>
    </w:sdtPr>
    <w:sdtEndPr>
      <w:rPr>
        <w:rFonts w:ascii="Times New Roman" w:hAnsi="Times New Roman" w:cs="Times New Roman"/>
        <w:sz w:val="24"/>
        <w:szCs w:val="24"/>
      </w:rPr>
    </w:sdtEndPr>
    <w:sdtContent>
      <w:p w:rsidR="00DD3815" w:rsidRPr="00DD3815" w:rsidRDefault="00DD3815">
        <w:pPr>
          <w:pStyle w:val="a3"/>
          <w:jc w:val="center"/>
          <w:rPr>
            <w:rFonts w:ascii="Times New Roman" w:hAnsi="Times New Roman" w:cs="Times New Roman"/>
            <w:sz w:val="24"/>
            <w:szCs w:val="24"/>
          </w:rPr>
        </w:pPr>
        <w:r w:rsidRPr="00DD3815">
          <w:rPr>
            <w:rFonts w:ascii="Times New Roman" w:hAnsi="Times New Roman" w:cs="Times New Roman"/>
            <w:sz w:val="24"/>
            <w:szCs w:val="24"/>
          </w:rPr>
          <w:fldChar w:fldCharType="begin"/>
        </w:r>
        <w:r w:rsidRPr="00DD3815">
          <w:rPr>
            <w:rFonts w:ascii="Times New Roman" w:hAnsi="Times New Roman" w:cs="Times New Roman"/>
            <w:sz w:val="24"/>
            <w:szCs w:val="24"/>
          </w:rPr>
          <w:instrText>PAGE   \* MERGEFORMAT</w:instrText>
        </w:r>
        <w:r w:rsidRPr="00DD3815">
          <w:rPr>
            <w:rFonts w:ascii="Times New Roman" w:hAnsi="Times New Roman" w:cs="Times New Roman"/>
            <w:sz w:val="24"/>
            <w:szCs w:val="24"/>
          </w:rPr>
          <w:fldChar w:fldCharType="separate"/>
        </w:r>
        <w:r>
          <w:rPr>
            <w:rFonts w:ascii="Times New Roman" w:hAnsi="Times New Roman" w:cs="Times New Roman"/>
            <w:noProof/>
            <w:sz w:val="24"/>
            <w:szCs w:val="24"/>
          </w:rPr>
          <w:t>2</w:t>
        </w:r>
        <w:r w:rsidRPr="00DD3815">
          <w:rPr>
            <w:rFonts w:ascii="Times New Roman" w:hAnsi="Times New Roman" w:cs="Times New Roman"/>
            <w:sz w:val="24"/>
            <w:szCs w:val="24"/>
          </w:rPr>
          <w:fldChar w:fldCharType="end"/>
        </w:r>
      </w:p>
    </w:sdtContent>
  </w:sdt>
  <w:p w:rsidR="00DD3815" w:rsidRDefault="00DD381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9FF"/>
    <w:rsid w:val="000C249E"/>
    <w:rsid w:val="001F3596"/>
    <w:rsid w:val="003E09FF"/>
    <w:rsid w:val="0049268C"/>
    <w:rsid w:val="006A06A7"/>
    <w:rsid w:val="00964CB8"/>
    <w:rsid w:val="00BC1B31"/>
    <w:rsid w:val="00BC6B22"/>
    <w:rsid w:val="00D00657"/>
    <w:rsid w:val="00DD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09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E09FF"/>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DD38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D3815"/>
  </w:style>
  <w:style w:type="paragraph" w:styleId="a5">
    <w:name w:val="footer"/>
    <w:basedOn w:val="a"/>
    <w:link w:val="a6"/>
    <w:uiPriority w:val="99"/>
    <w:unhideWhenUsed/>
    <w:rsid w:val="00DD38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D38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09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E09FF"/>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DD38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D3815"/>
  </w:style>
  <w:style w:type="paragraph" w:styleId="a5">
    <w:name w:val="footer"/>
    <w:basedOn w:val="a"/>
    <w:link w:val="a6"/>
    <w:uiPriority w:val="99"/>
    <w:unhideWhenUsed/>
    <w:rsid w:val="00DD38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D3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187270B2D136C1A6FC03C87A6EF7636ADEBC979C128D13665A5B4C8AXDF5M" TargetMode="External"/><Relationship Id="rId13" Type="http://schemas.openxmlformats.org/officeDocument/2006/relationships/hyperlink" Target="consultantplus://offline/ref=BA45C6095FBF796CD26D2F6D82D0AA20C0D10EC2A2653B2B6A7A2BA57083BCE30F42FCB18DCCBF1501BFDD1D7572D4BD8ED17D5DA446BBE6CEE5C711jBmBM"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DE187270B2D136C1A6FC1DC56C02AA6C60D5E2929616874139050011DDDC97250BCA1A828559B637C2A9E6X1F2M" TargetMode="Externa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E187270B2D136C1A6FC1DC56C02AA6C60D5E2929616874139050011DDDC9725X0FBM" TargetMode="External"/><Relationship Id="rId5" Type="http://schemas.openxmlformats.org/officeDocument/2006/relationships/webSettings" Target="webSettings.xml"/><Relationship Id="rId15" Type="http://schemas.openxmlformats.org/officeDocument/2006/relationships/hyperlink" Target="consultantplus://offline/ref=D73F0B03271F3FAED49AD0F6975A373ACB82E45A510AD66FC9A273AA7A64287A3EF4F52C9BFEFDD0F4422EB2D591CB563BDD8CCDC29242F3CC2E86F1xCk7N" TargetMode="External"/><Relationship Id="rId10" Type="http://schemas.openxmlformats.org/officeDocument/2006/relationships/hyperlink" Target="consultantplus://offline/ref=DE187270B2D136C1A6FC1DC56C02AA6C60D5E29297108E473D050011DDDC9725X0FB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DE187270B2D136C1A6FC03C87A6EF7636ADEBC979C148D13665A5B4C8AD59D724C8543C0C155B634XCF6M" TargetMode="External"/><Relationship Id="rId14" Type="http://schemas.openxmlformats.org/officeDocument/2006/relationships/hyperlink" Target="consultantplus://offline/ref=DE187270B2D136C1A6FC1DC56C02AA6C60D5E2929616874139050011DDDC97250BCA1A828559B637C2A9E2X1F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C3946-68C1-4623-93AD-1B565A5CB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2995</Words>
  <Characters>17075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Сякаева Алида Салимзяновна</dc:creator>
  <cp:lastModifiedBy>Алия Загидуллина</cp:lastModifiedBy>
  <cp:revision>5</cp:revision>
  <dcterms:created xsi:type="dcterms:W3CDTF">2019-09-19T14:04:00Z</dcterms:created>
  <dcterms:modified xsi:type="dcterms:W3CDTF">2019-09-20T08:28:00Z</dcterms:modified>
</cp:coreProperties>
</file>